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84EF1" w14:textId="1317E758" w:rsidR="00FA3F08" w:rsidRPr="00FA3F08" w:rsidRDefault="220D06A3" w:rsidP="00D52322">
      <w:pPr>
        <w:rPr>
          <w:rFonts w:ascii="Arial" w:hAnsi="Arial" w:cs="Arial"/>
          <w:b/>
          <w:bCs/>
          <w:sz w:val="32"/>
          <w:szCs w:val="32"/>
        </w:rPr>
      </w:pPr>
      <w:r w:rsidRPr="220D06A3">
        <w:rPr>
          <w:rFonts w:ascii="Arial" w:hAnsi="Arial" w:cs="Arial"/>
          <w:b/>
          <w:bCs/>
          <w:sz w:val="32"/>
          <w:szCs w:val="32"/>
        </w:rPr>
        <w:t xml:space="preserve">Dienstvereinbarung der Stadt X </w:t>
      </w:r>
      <w:r w:rsidR="00FA3F08">
        <w:br/>
      </w:r>
      <w:r w:rsidRPr="220D06A3">
        <w:rPr>
          <w:rFonts w:ascii="Arial" w:hAnsi="Arial" w:cs="Arial"/>
          <w:b/>
          <w:bCs/>
          <w:sz w:val="32"/>
          <w:szCs w:val="32"/>
        </w:rPr>
        <w:t>über den Einsatz der Cloud-Software XXX</w:t>
      </w:r>
    </w:p>
    <w:p w14:paraId="1F5824EA" w14:textId="2C88A6F0" w:rsidR="00FE4C51" w:rsidRDefault="220D06A3" w:rsidP="00D52322">
      <w:pPr>
        <w:rPr>
          <w:rFonts w:ascii="Arial" w:eastAsia="Arial" w:hAnsi="Arial" w:cs="Arial"/>
          <w:color w:val="000000" w:themeColor="text1"/>
          <w:sz w:val="15"/>
          <w:szCs w:val="15"/>
        </w:rPr>
      </w:pPr>
      <w:r w:rsidRPr="220D06A3">
        <w:rPr>
          <w:rFonts w:ascii="Arial" w:eastAsia="Arial" w:hAnsi="Arial" w:cs="Arial"/>
          <w:color w:val="000000" w:themeColor="text1"/>
          <w:sz w:val="15"/>
          <w:szCs w:val="15"/>
        </w:rPr>
        <w:t>Stand 20.06.2023</w:t>
      </w:r>
      <w:r w:rsidR="77530333">
        <w:br/>
      </w:r>
      <w:r w:rsidRPr="220D06A3">
        <w:rPr>
          <w:rFonts w:ascii="Arial" w:eastAsia="Arial" w:hAnsi="Arial" w:cs="Arial"/>
          <w:color w:val="000000" w:themeColor="text1"/>
          <w:sz w:val="15"/>
          <w:szCs w:val="15"/>
        </w:rPr>
        <w:t>Version 1.0</w:t>
      </w:r>
    </w:p>
    <w:p w14:paraId="5F6EBE70" w14:textId="77777777" w:rsidR="00FE4C51" w:rsidRPr="003F7544" w:rsidRDefault="00FE4C51" w:rsidP="00D52322">
      <w:pPr>
        <w:rPr>
          <w:rFonts w:ascii="Arial" w:hAnsi="Arial" w:cs="Arial"/>
        </w:rPr>
      </w:pPr>
    </w:p>
    <w:p w14:paraId="78F23430" w14:textId="0AC40B3E" w:rsidR="00853046" w:rsidRPr="003F7544" w:rsidRDefault="00377855" w:rsidP="00D52322">
      <w:pPr>
        <w:rPr>
          <w:rFonts w:ascii="Arial" w:hAnsi="Arial" w:cs="Arial"/>
        </w:rPr>
      </w:pPr>
      <w:r w:rsidRPr="00FE4C51">
        <w:rPr>
          <w:rFonts w:ascii="Arial" w:eastAsia="Arial" w:hAnsi="Arial" w:cs="Arial"/>
          <w:color w:val="2896D2"/>
          <w:sz w:val="32"/>
        </w:rPr>
        <w:t>Präambel</w:t>
      </w:r>
    </w:p>
    <w:p w14:paraId="7EC8FB56" w14:textId="10F55AEB" w:rsidR="007A4F24" w:rsidRPr="003F7544" w:rsidRDefault="220D06A3" w:rsidP="00D52322">
      <w:pPr>
        <w:spacing w:after="0"/>
        <w:jc w:val="both"/>
        <w:rPr>
          <w:rFonts w:ascii="Arial" w:hAnsi="Arial" w:cs="Arial"/>
          <w:sz w:val="24"/>
          <w:szCs w:val="24"/>
        </w:rPr>
      </w:pPr>
      <w:r w:rsidRPr="220D06A3">
        <w:rPr>
          <w:rFonts w:ascii="Arial" w:hAnsi="Arial" w:cs="Arial"/>
          <w:sz w:val="24"/>
          <w:szCs w:val="24"/>
        </w:rPr>
        <w:t>Die Software dient dem Zweck, …</w:t>
      </w:r>
    </w:p>
    <w:p w14:paraId="7F5F13A4" w14:textId="77777777" w:rsidR="00377855" w:rsidRPr="003F7544" w:rsidRDefault="00377855" w:rsidP="00D52322">
      <w:pPr>
        <w:spacing w:after="0"/>
        <w:jc w:val="both"/>
        <w:rPr>
          <w:rFonts w:ascii="Arial" w:hAnsi="Arial" w:cs="Arial"/>
          <w:sz w:val="24"/>
          <w:szCs w:val="24"/>
        </w:rPr>
      </w:pPr>
    </w:p>
    <w:p w14:paraId="7D816F17" w14:textId="25CFAA28" w:rsidR="003F7544" w:rsidRPr="003F7544" w:rsidRDefault="635DF468" w:rsidP="00D52322">
      <w:pPr>
        <w:spacing w:after="0"/>
        <w:jc w:val="both"/>
        <w:rPr>
          <w:rFonts w:ascii="Arial" w:hAnsi="Arial" w:cs="Arial"/>
          <w:sz w:val="24"/>
          <w:szCs w:val="24"/>
        </w:rPr>
      </w:pPr>
      <w:r w:rsidRPr="635DF468">
        <w:rPr>
          <w:rFonts w:ascii="Arial" w:hAnsi="Arial" w:cs="Arial"/>
          <w:sz w:val="24"/>
          <w:szCs w:val="24"/>
        </w:rPr>
        <w:t>Der Personalrat der Stadt X und die Dienststelle regeln die Einführung, den Betrieb, die Nutzung und die Änderung bzw. Erweiterung des Programms in der folgenden Dienstvereinbarung. Andere als die beschriebenen Nutzungszwecke sind nicht gestattet.</w:t>
      </w:r>
    </w:p>
    <w:p w14:paraId="698FB093" w14:textId="77777777" w:rsidR="003F7544" w:rsidRPr="003F7544" w:rsidRDefault="003F7544" w:rsidP="00D52322">
      <w:pPr>
        <w:spacing w:after="0"/>
        <w:jc w:val="both"/>
        <w:rPr>
          <w:rFonts w:ascii="Arial" w:hAnsi="Arial" w:cs="Arial"/>
          <w:sz w:val="24"/>
          <w:szCs w:val="24"/>
        </w:rPr>
      </w:pPr>
    </w:p>
    <w:p w14:paraId="179165AD" w14:textId="5CDEB2BD" w:rsidR="00FE4C51" w:rsidRPr="003F7544" w:rsidRDefault="220D06A3" w:rsidP="220D06A3">
      <w:pPr>
        <w:spacing w:after="0"/>
        <w:jc w:val="both"/>
        <w:rPr>
          <w:rFonts w:ascii="Arial" w:hAnsi="Arial" w:cs="Arial"/>
          <w:sz w:val="24"/>
          <w:szCs w:val="24"/>
        </w:rPr>
      </w:pPr>
      <w:r w:rsidRPr="220D06A3">
        <w:rPr>
          <w:rFonts w:ascii="Arial" w:hAnsi="Arial" w:cs="Arial"/>
          <w:sz w:val="24"/>
          <w:szCs w:val="24"/>
        </w:rPr>
        <w:t>[Optional: Ggf. Hinweis auf einschlägige bestehende Rahmendienstvereinbarungen]</w:t>
      </w:r>
    </w:p>
    <w:p w14:paraId="37CB23E4" w14:textId="7FAEADF2" w:rsidR="00FE4C51" w:rsidRPr="003F7544" w:rsidRDefault="00FE4C51" w:rsidP="220D06A3">
      <w:pPr>
        <w:spacing w:after="0"/>
        <w:jc w:val="both"/>
        <w:rPr>
          <w:rFonts w:ascii="Arial" w:hAnsi="Arial" w:cs="Arial"/>
          <w:sz w:val="24"/>
          <w:szCs w:val="24"/>
        </w:rPr>
      </w:pPr>
    </w:p>
    <w:p w14:paraId="035E7D6A" w14:textId="5432EAEA" w:rsidR="00FE4C51" w:rsidRPr="003F7544" w:rsidRDefault="220D06A3" w:rsidP="220D06A3">
      <w:pPr>
        <w:jc w:val="both"/>
        <w:rPr>
          <w:rFonts w:ascii="Arial" w:eastAsia="Arial" w:hAnsi="Arial" w:cs="Arial"/>
          <w:sz w:val="24"/>
          <w:szCs w:val="24"/>
        </w:rPr>
      </w:pPr>
      <w:r w:rsidRPr="220D06A3">
        <w:rPr>
          <w:rFonts w:ascii="Arial" w:eastAsia="Arial" w:hAnsi="Arial" w:cs="Arial"/>
          <w:sz w:val="24"/>
          <w:szCs w:val="24"/>
        </w:rPr>
        <w:t xml:space="preserve">Die Parteien sind sich darüber einig, dass diese Dienstvereinbarung als datenschutzrechtliche Erlaubnis zur Verarbeitung personenbezogener Daten im Beschäftigungsverhältnis wirkt. Soweit diese Dienstvereinbarung die Verarbeitung personenbezogener Daten normiert, gilt sie als Erlaubnistatbestand </w:t>
      </w:r>
      <w:proofErr w:type="spellStart"/>
      <w:r w:rsidRPr="220D06A3">
        <w:rPr>
          <w:rFonts w:ascii="Arial" w:eastAsia="Arial" w:hAnsi="Arial" w:cs="Arial"/>
          <w:sz w:val="24"/>
          <w:szCs w:val="24"/>
        </w:rPr>
        <w:t>iSv</w:t>
      </w:r>
      <w:proofErr w:type="spellEnd"/>
      <w:r w:rsidRPr="220D06A3">
        <w:rPr>
          <w:rFonts w:ascii="Arial" w:eastAsia="Arial" w:hAnsi="Arial" w:cs="Arial"/>
          <w:sz w:val="24"/>
          <w:szCs w:val="24"/>
        </w:rPr>
        <w:t xml:space="preserve"> Art. 88 </w:t>
      </w:r>
      <w:hyperlink r:id="rId9" w:history="1"/>
      <w:r w:rsidRPr="220D06A3">
        <w:rPr>
          <w:rFonts w:ascii="Arial" w:eastAsia="Arial" w:hAnsi="Arial" w:cs="Arial"/>
          <w:sz w:val="24"/>
          <w:szCs w:val="24"/>
        </w:rPr>
        <w:t>Abs. 1</w:t>
      </w:r>
      <w:hyperlink r:id="rId10" w:history="1"/>
      <w:r w:rsidRPr="220D06A3">
        <w:rPr>
          <w:rFonts w:ascii="Arial" w:eastAsia="Arial" w:hAnsi="Arial" w:cs="Arial"/>
          <w:sz w:val="24"/>
          <w:szCs w:val="24"/>
        </w:rPr>
        <w:t xml:space="preserve"> und Abs. 2 </w:t>
      </w:r>
      <w:hyperlink r:id="rId11" w:history="1"/>
      <w:r w:rsidRPr="220D06A3">
        <w:rPr>
          <w:rFonts w:ascii="Arial" w:eastAsia="Arial" w:hAnsi="Arial" w:cs="Arial"/>
          <w:sz w:val="24"/>
          <w:szCs w:val="24"/>
        </w:rPr>
        <w:t>DSGVO.</w:t>
      </w:r>
    </w:p>
    <w:p w14:paraId="63330E40" w14:textId="1897CC17" w:rsidR="00FE4C51" w:rsidRPr="003F7544" w:rsidRDefault="220D06A3" w:rsidP="220D06A3">
      <w:pPr>
        <w:spacing w:after="0"/>
        <w:jc w:val="both"/>
        <w:rPr>
          <w:rFonts w:ascii="Arial" w:eastAsia="Arial" w:hAnsi="Arial" w:cs="Arial"/>
          <w:sz w:val="24"/>
          <w:szCs w:val="24"/>
        </w:rPr>
      </w:pPr>
      <w:r w:rsidRPr="220D06A3">
        <w:rPr>
          <w:rFonts w:ascii="Arial" w:eastAsia="Arial" w:hAnsi="Arial" w:cs="Arial"/>
          <w:sz w:val="24"/>
          <w:szCs w:val="24"/>
        </w:rPr>
        <w:t>Durch diese Dienstvereinbarung soll eine angemessene und sinnvolle Nutzung der Cloud-Software sowie den Schutz der personenbezogenen Daten vor unzulässigem Gebrauch und unberechtigtem Zugriff gewährleisten.</w:t>
      </w:r>
    </w:p>
    <w:p w14:paraId="5D590BEF" w14:textId="6229BD35" w:rsidR="00FE4C51" w:rsidRPr="003F7544" w:rsidRDefault="220D06A3" w:rsidP="220D06A3">
      <w:pPr>
        <w:spacing w:after="0"/>
        <w:jc w:val="both"/>
        <w:rPr>
          <w:rFonts w:ascii="Arial" w:eastAsia="Arial" w:hAnsi="Arial" w:cs="Arial"/>
          <w:sz w:val="24"/>
          <w:szCs w:val="24"/>
        </w:rPr>
      </w:pPr>
      <w:r w:rsidRPr="220D06A3">
        <w:rPr>
          <w:rFonts w:ascii="Arial" w:eastAsia="Arial" w:hAnsi="Arial" w:cs="Arial"/>
          <w:sz w:val="24"/>
          <w:szCs w:val="24"/>
        </w:rPr>
        <w:t xml:space="preserve"> Bei der Verarbeitung der Beschäftigtendaten sowohl Art. 88 Abs. 2 DSGVO als auch die Grundsätze der Datenverarbeitung nach Art. 5 DSGVO zu wahren.</w:t>
      </w:r>
    </w:p>
    <w:p w14:paraId="2308AED5" w14:textId="381EE4FB" w:rsidR="00FE4C51" w:rsidRPr="003F7544" w:rsidRDefault="00FE4C51" w:rsidP="220D06A3">
      <w:pPr>
        <w:spacing w:after="0"/>
        <w:jc w:val="both"/>
        <w:rPr>
          <w:rFonts w:ascii="Arial" w:hAnsi="Arial" w:cs="Arial"/>
          <w:sz w:val="24"/>
          <w:szCs w:val="24"/>
        </w:rPr>
      </w:pPr>
    </w:p>
    <w:p w14:paraId="70414BA2" w14:textId="77777777" w:rsidR="003F7544" w:rsidRPr="003F7544" w:rsidRDefault="003F7544" w:rsidP="00D52322">
      <w:pPr>
        <w:spacing w:after="0"/>
        <w:jc w:val="both"/>
        <w:rPr>
          <w:rFonts w:ascii="Arial" w:hAnsi="Arial" w:cs="Arial"/>
          <w:sz w:val="24"/>
          <w:szCs w:val="24"/>
        </w:rPr>
      </w:pPr>
    </w:p>
    <w:p w14:paraId="4BF1E267" w14:textId="42376893" w:rsidR="00853046" w:rsidRPr="003F7544" w:rsidRDefault="00377855" w:rsidP="00D52322">
      <w:pPr>
        <w:rPr>
          <w:rFonts w:ascii="Arial" w:hAnsi="Arial" w:cs="Arial"/>
          <w:sz w:val="24"/>
          <w:szCs w:val="24"/>
        </w:rPr>
      </w:pPr>
      <w:r w:rsidRPr="00FE4C51">
        <w:rPr>
          <w:rFonts w:ascii="Arial" w:eastAsia="Arial" w:hAnsi="Arial" w:cs="Arial"/>
          <w:color w:val="2896D2"/>
          <w:sz w:val="32"/>
        </w:rPr>
        <w:t>§ 1 Geltungsbereich</w:t>
      </w:r>
    </w:p>
    <w:p w14:paraId="198767D5" w14:textId="77777777" w:rsidR="007A4F24" w:rsidRPr="003F7544" w:rsidRDefault="007A4F24" w:rsidP="00D52322">
      <w:pPr>
        <w:jc w:val="both"/>
        <w:rPr>
          <w:rFonts w:ascii="Arial" w:hAnsi="Arial" w:cs="Arial"/>
          <w:sz w:val="24"/>
          <w:szCs w:val="24"/>
        </w:rPr>
      </w:pPr>
      <w:r w:rsidRPr="003F7544">
        <w:rPr>
          <w:rFonts w:ascii="Arial" w:hAnsi="Arial" w:cs="Arial"/>
          <w:sz w:val="24"/>
          <w:szCs w:val="24"/>
        </w:rPr>
        <w:t>[Hinweis: Der Geltungsbereich kann organisatorisch oder personenbezogen bestimmt sein].</w:t>
      </w:r>
    </w:p>
    <w:p w14:paraId="7AA704C2" w14:textId="76B7894C" w:rsidR="00BE4A68" w:rsidRPr="003F7544" w:rsidRDefault="635DF468" w:rsidP="00D52322">
      <w:pPr>
        <w:jc w:val="both"/>
        <w:rPr>
          <w:rFonts w:ascii="Arial" w:hAnsi="Arial" w:cs="Arial"/>
          <w:sz w:val="24"/>
          <w:szCs w:val="24"/>
        </w:rPr>
      </w:pPr>
      <w:r w:rsidRPr="635DF468">
        <w:rPr>
          <w:rFonts w:ascii="Arial" w:hAnsi="Arial" w:cs="Arial"/>
          <w:sz w:val="24"/>
          <w:szCs w:val="24"/>
        </w:rPr>
        <w:t xml:space="preserve">[Organisatorisch - Beispiel] Die Vereinbarung gilt für alle Organisationseinheiten der Stadt X, in denen das Programm XYZ zum Einsatz kommt. </w:t>
      </w:r>
    </w:p>
    <w:p w14:paraId="746E7106" w14:textId="77777777" w:rsidR="003F7544" w:rsidRPr="003F7544" w:rsidRDefault="007A4F24" w:rsidP="00D52322">
      <w:pPr>
        <w:jc w:val="both"/>
        <w:rPr>
          <w:rFonts w:ascii="Arial" w:hAnsi="Arial" w:cs="Arial"/>
          <w:sz w:val="24"/>
          <w:szCs w:val="24"/>
        </w:rPr>
      </w:pPr>
      <w:r w:rsidRPr="003F7544">
        <w:rPr>
          <w:rFonts w:ascii="Arial" w:hAnsi="Arial" w:cs="Arial"/>
          <w:sz w:val="24"/>
          <w:szCs w:val="24"/>
        </w:rPr>
        <w:t>[Personenbezogen – Beispiel] Diese Vereinbarung gilt für alle Beschäftigten im Sinne von § 4 Niedersächsisches Personalvertretungsgesetz (</w:t>
      </w:r>
      <w:proofErr w:type="spellStart"/>
      <w:r w:rsidRPr="003F7544">
        <w:rPr>
          <w:rFonts w:ascii="Arial" w:hAnsi="Arial" w:cs="Arial"/>
          <w:sz w:val="24"/>
          <w:szCs w:val="24"/>
        </w:rPr>
        <w:t>NPe</w:t>
      </w:r>
      <w:r w:rsidR="00853046" w:rsidRPr="003F7544">
        <w:rPr>
          <w:rFonts w:ascii="Arial" w:hAnsi="Arial" w:cs="Arial"/>
          <w:sz w:val="24"/>
          <w:szCs w:val="24"/>
        </w:rPr>
        <w:t>rsVG</w:t>
      </w:r>
      <w:proofErr w:type="spellEnd"/>
      <w:r w:rsidR="00853046" w:rsidRPr="003F7544">
        <w:rPr>
          <w:rFonts w:ascii="Arial" w:hAnsi="Arial" w:cs="Arial"/>
          <w:sz w:val="24"/>
          <w:szCs w:val="24"/>
        </w:rPr>
        <w:t>) bei der Stadt X.</w:t>
      </w:r>
    </w:p>
    <w:p w14:paraId="298E0AE8" w14:textId="77777777" w:rsidR="00D52322" w:rsidRDefault="00D52322" w:rsidP="00D52322">
      <w:pPr>
        <w:rPr>
          <w:rFonts w:ascii="Arial" w:eastAsia="Arial" w:hAnsi="Arial" w:cs="Arial"/>
          <w:color w:val="2896D2"/>
          <w:sz w:val="32"/>
        </w:rPr>
      </w:pPr>
    </w:p>
    <w:p w14:paraId="7F4CA75B" w14:textId="77777777" w:rsidR="00D52322" w:rsidRDefault="00D52322" w:rsidP="00D52322">
      <w:pPr>
        <w:rPr>
          <w:rFonts w:ascii="Arial" w:eastAsia="Arial" w:hAnsi="Arial" w:cs="Arial"/>
          <w:color w:val="2896D2"/>
          <w:sz w:val="32"/>
        </w:rPr>
      </w:pPr>
      <w:bookmarkStart w:id="0" w:name="_GoBack"/>
      <w:bookmarkEnd w:id="0"/>
    </w:p>
    <w:p w14:paraId="4260F60D" w14:textId="4945369B" w:rsidR="00ED71C9" w:rsidRPr="003F7544" w:rsidRDefault="220D06A3" w:rsidP="00D52322">
      <w:pPr>
        <w:rPr>
          <w:rFonts w:ascii="Arial" w:hAnsi="Arial" w:cs="Arial"/>
          <w:sz w:val="24"/>
          <w:szCs w:val="24"/>
        </w:rPr>
      </w:pPr>
      <w:r w:rsidRPr="220D06A3">
        <w:rPr>
          <w:rFonts w:ascii="Arial" w:eastAsia="Arial" w:hAnsi="Arial" w:cs="Arial"/>
          <w:color w:val="2896D2"/>
          <w:sz w:val="32"/>
          <w:szCs w:val="32"/>
        </w:rPr>
        <w:lastRenderedPageBreak/>
        <w:t>§ 2 Systembeschreibung</w:t>
      </w:r>
    </w:p>
    <w:p w14:paraId="1CCC2D69" w14:textId="225950E9" w:rsidR="00377855" w:rsidRPr="003F7544" w:rsidRDefault="220D06A3" w:rsidP="00D52322">
      <w:pPr>
        <w:spacing w:after="0"/>
        <w:jc w:val="both"/>
        <w:rPr>
          <w:rFonts w:ascii="Arial" w:hAnsi="Arial" w:cs="Arial"/>
          <w:sz w:val="24"/>
          <w:szCs w:val="24"/>
        </w:rPr>
      </w:pPr>
      <w:r w:rsidRPr="220D06A3">
        <w:rPr>
          <w:rFonts w:ascii="Arial" w:hAnsi="Arial" w:cs="Arial"/>
          <w:sz w:val="24"/>
          <w:szCs w:val="24"/>
        </w:rPr>
        <w:t xml:space="preserve">(1) Die Cloud-Software XYZ wird genutzt für (…) </w:t>
      </w:r>
    </w:p>
    <w:p w14:paraId="5E02F648" w14:textId="2AB017E2" w:rsidR="00574BAB" w:rsidRDefault="00574BAB" w:rsidP="00D52322">
      <w:pPr>
        <w:jc w:val="both"/>
        <w:rPr>
          <w:rFonts w:ascii="Arial" w:hAnsi="Arial" w:cs="Arial"/>
          <w:sz w:val="24"/>
          <w:szCs w:val="24"/>
        </w:rPr>
      </w:pPr>
      <w:r>
        <w:br/>
      </w:r>
      <w:r w:rsidR="220D06A3" w:rsidRPr="220D06A3">
        <w:rPr>
          <w:rFonts w:ascii="Arial" w:hAnsi="Arial" w:cs="Arial"/>
          <w:sz w:val="24"/>
          <w:szCs w:val="24"/>
        </w:rPr>
        <w:t>(2) [Allgemeine Beschreibung der Software XYZ, (ggf. weitere notwendige Beschreibungen).</w:t>
      </w:r>
    </w:p>
    <w:p w14:paraId="0D732F45" w14:textId="77777777" w:rsidR="00D52322" w:rsidRPr="003F7544" w:rsidRDefault="00D52322" w:rsidP="00D52322">
      <w:pPr>
        <w:jc w:val="both"/>
        <w:rPr>
          <w:rFonts w:ascii="Arial" w:hAnsi="Arial" w:cs="Arial"/>
          <w:sz w:val="24"/>
          <w:szCs w:val="24"/>
        </w:rPr>
      </w:pPr>
    </w:p>
    <w:p w14:paraId="56DB71EC" w14:textId="5D46128D" w:rsidR="00353ECF" w:rsidRPr="003F7544" w:rsidRDefault="220D06A3" w:rsidP="220D06A3">
      <w:pPr>
        <w:pStyle w:val="berschrift4"/>
        <w:spacing w:before="100" w:beforeAutospacing="1" w:after="100" w:afterAutospacing="1"/>
        <w:rPr>
          <w:rFonts w:ascii="Arial" w:hAnsi="Arial" w:cs="Arial"/>
          <w:szCs w:val="24"/>
        </w:rPr>
      </w:pPr>
      <w:bookmarkStart w:id="1" w:name="_Toc342291276"/>
      <w:r w:rsidRPr="220D06A3">
        <w:rPr>
          <w:rFonts w:ascii="Arial" w:eastAsia="Arial" w:hAnsi="Arial" w:cs="Arial"/>
          <w:b w:val="0"/>
          <w:bCs w:val="0"/>
          <w:i w:val="0"/>
          <w:iCs w:val="0"/>
          <w:color w:val="2896D2"/>
          <w:sz w:val="32"/>
          <w:szCs w:val="32"/>
        </w:rPr>
        <w:t>§ 3 Begriffserklärungen</w:t>
      </w:r>
      <w:bookmarkEnd w:id="1"/>
    </w:p>
    <w:p w14:paraId="7DCA843D" w14:textId="4CF70312" w:rsidR="00353ECF" w:rsidRPr="00BE0484" w:rsidRDefault="220D06A3" w:rsidP="220D06A3">
      <w:pPr>
        <w:pStyle w:val="berschrift4"/>
        <w:spacing w:before="100" w:beforeAutospacing="1" w:after="100" w:afterAutospacing="1"/>
        <w:rPr>
          <w:rFonts w:ascii="Arial" w:eastAsia="Arial" w:hAnsi="Arial" w:cs="Arial"/>
          <w:b w:val="0"/>
          <w:bCs w:val="0"/>
          <w:i w:val="0"/>
          <w:iCs w:val="0"/>
          <w:color w:val="2896D2"/>
          <w:szCs w:val="32"/>
        </w:rPr>
      </w:pPr>
      <w:r w:rsidRPr="00BE0484">
        <w:rPr>
          <w:rFonts w:ascii="Arial" w:eastAsia="Arial" w:hAnsi="Arial" w:cs="Arial"/>
          <w:b w:val="0"/>
          <w:bCs w:val="0"/>
          <w:i w:val="0"/>
          <w:iCs w:val="0"/>
          <w:color w:val="2896D2"/>
          <w:szCs w:val="32"/>
        </w:rPr>
        <w:t>(1) Definition Cloud Dienstleistungen:</w:t>
      </w:r>
    </w:p>
    <w:p w14:paraId="5BB6FED9" w14:textId="25DB35DB" w:rsidR="00353ECF" w:rsidRPr="003F7544" w:rsidRDefault="220D06A3" w:rsidP="220D06A3">
      <w:pPr>
        <w:spacing w:before="100" w:beforeAutospacing="1" w:after="100" w:afterAutospacing="1"/>
        <w:jc w:val="both"/>
        <w:rPr>
          <w:rFonts w:ascii="Arial" w:eastAsia="Arial" w:hAnsi="Arial" w:cs="Arial"/>
          <w:color w:val="000000" w:themeColor="text1"/>
          <w:sz w:val="24"/>
          <w:szCs w:val="24"/>
        </w:rPr>
      </w:pPr>
      <w:r w:rsidRPr="220D06A3">
        <w:rPr>
          <w:rFonts w:ascii="Arial" w:eastAsia="Arial" w:hAnsi="Arial" w:cs="Arial"/>
          <w:color w:val="000000" w:themeColor="text1"/>
          <w:sz w:val="24"/>
          <w:szCs w:val="24"/>
        </w:rPr>
        <w:t xml:space="preserve">Definitionen aus EVB-IT Cloud (AGB), S. 18: Servicemodelle: Infrastructure </w:t>
      </w:r>
      <w:proofErr w:type="spellStart"/>
      <w:r w:rsidRPr="220D06A3">
        <w:rPr>
          <w:rFonts w:ascii="Arial" w:eastAsia="Arial" w:hAnsi="Arial" w:cs="Arial"/>
          <w:color w:val="000000" w:themeColor="text1"/>
          <w:sz w:val="24"/>
          <w:szCs w:val="24"/>
        </w:rPr>
        <w:t>as</w:t>
      </w:r>
      <w:proofErr w:type="spellEnd"/>
      <w:r w:rsidRPr="220D06A3">
        <w:rPr>
          <w:rFonts w:ascii="Arial" w:eastAsia="Arial" w:hAnsi="Arial" w:cs="Arial"/>
          <w:color w:val="000000" w:themeColor="text1"/>
          <w:sz w:val="24"/>
          <w:szCs w:val="24"/>
        </w:rPr>
        <w:t xml:space="preserve"> a Service, </w:t>
      </w:r>
      <w:proofErr w:type="spellStart"/>
      <w:r w:rsidRPr="220D06A3">
        <w:rPr>
          <w:rFonts w:ascii="Arial" w:eastAsia="Arial" w:hAnsi="Arial" w:cs="Arial"/>
          <w:color w:val="000000" w:themeColor="text1"/>
          <w:sz w:val="24"/>
          <w:szCs w:val="24"/>
        </w:rPr>
        <w:t>Platform</w:t>
      </w:r>
      <w:proofErr w:type="spellEnd"/>
      <w:r w:rsidRPr="220D06A3">
        <w:rPr>
          <w:rFonts w:ascii="Arial" w:eastAsia="Arial" w:hAnsi="Arial" w:cs="Arial"/>
          <w:color w:val="000000" w:themeColor="text1"/>
          <w:sz w:val="24"/>
          <w:szCs w:val="24"/>
        </w:rPr>
        <w:t xml:space="preserve"> </w:t>
      </w:r>
      <w:proofErr w:type="spellStart"/>
      <w:r w:rsidRPr="220D06A3">
        <w:rPr>
          <w:rFonts w:ascii="Arial" w:eastAsia="Arial" w:hAnsi="Arial" w:cs="Arial"/>
          <w:color w:val="000000" w:themeColor="text1"/>
          <w:sz w:val="24"/>
          <w:szCs w:val="24"/>
        </w:rPr>
        <w:t>as</w:t>
      </w:r>
      <w:proofErr w:type="spellEnd"/>
      <w:r w:rsidRPr="220D06A3">
        <w:rPr>
          <w:rFonts w:ascii="Arial" w:eastAsia="Arial" w:hAnsi="Arial" w:cs="Arial"/>
          <w:color w:val="000000" w:themeColor="text1"/>
          <w:sz w:val="24"/>
          <w:szCs w:val="24"/>
        </w:rPr>
        <w:t xml:space="preserve"> a Service, Software </w:t>
      </w:r>
      <w:proofErr w:type="spellStart"/>
      <w:r w:rsidRPr="220D06A3">
        <w:rPr>
          <w:rFonts w:ascii="Arial" w:eastAsia="Arial" w:hAnsi="Arial" w:cs="Arial"/>
          <w:color w:val="000000" w:themeColor="text1"/>
          <w:sz w:val="24"/>
          <w:szCs w:val="24"/>
        </w:rPr>
        <w:t>as</w:t>
      </w:r>
      <w:proofErr w:type="spellEnd"/>
      <w:r w:rsidRPr="220D06A3">
        <w:rPr>
          <w:rFonts w:ascii="Arial" w:eastAsia="Arial" w:hAnsi="Arial" w:cs="Arial"/>
          <w:color w:val="000000" w:themeColor="text1"/>
          <w:sz w:val="24"/>
          <w:szCs w:val="24"/>
        </w:rPr>
        <w:t xml:space="preserve"> a Service:</w:t>
      </w:r>
    </w:p>
    <w:p w14:paraId="4A7FA1AC" w14:textId="2A1B32C2" w:rsidR="00353ECF" w:rsidRPr="003F7544" w:rsidRDefault="220D06A3" w:rsidP="220D06A3">
      <w:pPr>
        <w:spacing w:before="100" w:beforeAutospacing="1" w:after="100" w:afterAutospacing="1"/>
        <w:jc w:val="both"/>
        <w:rPr>
          <w:rFonts w:ascii="Arial" w:eastAsia="Arial" w:hAnsi="Arial" w:cs="Arial"/>
          <w:color w:val="000000" w:themeColor="text1"/>
          <w:sz w:val="24"/>
          <w:szCs w:val="24"/>
        </w:rPr>
      </w:pPr>
      <w:r w:rsidRPr="220D06A3">
        <w:rPr>
          <w:rFonts w:ascii="Arial" w:eastAsia="Arial" w:hAnsi="Arial" w:cs="Arial"/>
          <w:color w:val="000000" w:themeColor="text1"/>
          <w:sz w:val="24"/>
          <w:szCs w:val="24"/>
        </w:rPr>
        <w:t>- “Bei IaaS werden IT-Ressourcen wie z. B. Rechenleistung, Datenspeicher oder Netze als Dienst angeboten. Ein Auftraggeber nutzt diese virtualisierten und in hohem Maß standardisierten Services und baut darauf eigene Services zum internen oder externen Gebrauch auf. So kann ein Auftraggeber z.B. Rechenleistung, Arbeitsspeicher und Datenspeicher nutzen und darauf ein Betriebssystem mit Anwendungen seiner Wahl laufen lassen.”</w:t>
      </w:r>
    </w:p>
    <w:p w14:paraId="0CF0F94C" w14:textId="6D986F7B" w:rsidR="00353ECF" w:rsidRPr="003F7544" w:rsidRDefault="220D06A3" w:rsidP="220D06A3">
      <w:pPr>
        <w:spacing w:before="100" w:beforeAutospacing="1" w:after="100" w:afterAutospacing="1"/>
        <w:jc w:val="both"/>
        <w:rPr>
          <w:rFonts w:ascii="Arial" w:eastAsia="Arial" w:hAnsi="Arial" w:cs="Arial"/>
          <w:color w:val="000000" w:themeColor="text1"/>
          <w:sz w:val="24"/>
          <w:szCs w:val="24"/>
        </w:rPr>
      </w:pPr>
      <w:r w:rsidRPr="220D06A3">
        <w:rPr>
          <w:rFonts w:ascii="Arial" w:eastAsia="Arial" w:hAnsi="Arial" w:cs="Arial"/>
          <w:color w:val="000000" w:themeColor="text1"/>
          <w:sz w:val="24"/>
          <w:szCs w:val="24"/>
        </w:rPr>
        <w:t>- “Ein PaaS-Provider stellt eine komplette Infrastruktur bereit und bietet dem Auftraggeber auf der Plattform standardisierte Schnittstellen an, die von Diensten des Auftraggebers genutzt werden. So kann die Plattform z. B. Mandantenfähigkeit, Skalierbarkeit, Zugriffskontrolle, Datenbankzugriffe, etc. als Service zur Verfügung stellen. Der Auftraggeber hat in der Regel keinen Zugriff auf die darunterliegenden Schichten (Betriebssystem, Hardware), er kann aber auf der Plattform eigene Anwendungen laufen lassen, für deren Entwicklung der Auftragnehmer in der Regel eigene Werkzeuge anbietet.”</w:t>
      </w:r>
    </w:p>
    <w:p w14:paraId="7048C1E6" w14:textId="7862F595" w:rsidR="00353ECF" w:rsidRPr="003F7544" w:rsidRDefault="220D06A3" w:rsidP="220D06A3">
      <w:pPr>
        <w:spacing w:before="100" w:beforeAutospacing="1" w:after="100" w:afterAutospacing="1"/>
        <w:jc w:val="both"/>
        <w:rPr>
          <w:rFonts w:ascii="Arial" w:eastAsia="Arial" w:hAnsi="Arial" w:cs="Arial"/>
          <w:color w:val="000000" w:themeColor="text1"/>
          <w:sz w:val="24"/>
          <w:szCs w:val="24"/>
        </w:rPr>
      </w:pPr>
      <w:r w:rsidRPr="220D06A3">
        <w:rPr>
          <w:rFonts w:ascii="Arial" w:eastAsia="Arial" w:hAnsi="Arial" w:cs="Arial"/>
          <w:color w:val="000000" w:themeColor="text1"/>
          <w:sz w:val="24"/>
          <w:szCs w:val="24"/>
        </w:rPr>
        <w:t>- “[SaaS] Bezeichnet die Bereitstellung von Software bzw. Funktionen von Software in einer vom Auftragnehmer betriebenen Infrastruktur.”</w:t>
      </w:r>
    </w:p>
    <w:p w14:paraId="6F59B86B" w14:textId="6987C151" w:rsidR="00353ECF" w:rsidRPr="003F7544" w:rsidRDefault="220D06A3" w:rsidP="220D06A3">
      <w:pPr>
        <w:spacing w:before="100" w:beforeAutospacing="1" w:after="100" w:afterAutospacing="1"/>
        <w:jc w:val="both"/>
        <w:rPr>
          <w:rFonts w:ascii="Arial" w:eastAsia="Arial" w:hAnsi="Arial" w:cs="Arial"/>
          <w:color w:val="000000" w:themeColor="text1"/>
          <w:sz w:val="24"/>
          <w:szCs w:val="24"/>
        </w:rPr>
      </w:pPr>
      <w:r w:rsidRPr="220D06A3">
        <w:rPr>
          <w:rFonts w:ascii="Arial" w:eastAsia="Arial" w:hAnsi="Arial" w:cs="Arial"/>
          <w:color w:val="000000" w:themeColor="text1"/>
          <w:sz w:val="24"/>
          <w:szCs w:val="24"/>
        </w:rPr>
        <w:t>Bereitstellungsmodelle (BSI nach NIST SP 800-145):</w:t>
      </w:r>
    </w:p>
    <w:p w14:paraId="6DC6CDA9" w14:textId="37F98445" w:rsidR="00353ECF" w:rsidRPr="003F7544" w:rsidRDefault="220D06A3" w:rsidP="220D06A3">
      <w:pPr>
        <w:spacing w:before="100" w:beforeAutospacing="1" w:after="100" w:afterAutospacing="1"/>
        <w:jc w:val="both"/>
        <w:rPr>
          <w:rFonts w:ascii="Arial" w:eastAsia="Arial" w:hAnsi="Arial" w:cs="Arial"/>
          <w:color w:val="000000" w:themeColor="text1"/>
          <w:sz w:val="24"/>
          <w:szCs w:val="24"/>
        </w:rPr>
      </w:pPr>
      <w:r w:rsidRPr="220D06A3">
        <w:rPr>
          <w:rFonts w:ascii="Arial" w:eastAsia="Arial" w:hAnsi="Arial" w:cs="Arial"/>
          <w:color w:val="000000" w:themeColor="text1"/>
          <w:sz w:val="24"/>
          <w:szCs w:val="24"/>
        </w:rPr>
        <w:t>- In einer Private Cloud wird die Cloud-Infrastruktur nur für eine Institution betrieben. Sie kann von der Institution selbst oder einem Dritten organisiert und geführt werden und kann dabei im Rechenzentrum der eigenen Institution oder einer fremden Institution stehen.</w:t>
      </w:r>
    </w:p>
    <w:p w14:paraId="450C98A7" w14:textId="60A24180" w:rsidR="00353ECF" w:rsidRPr="003F7544" w:rsidRDefault="220D06A3" w:rsidP="220D06A3">
      <w:pPr>
        <w:spacing w:before="100" w:beforeAutospacing="1" w:after="100" w:afterAutospacing="1"/>
        <w:jc w:val="both"/>
        <w:rPr>
          <w:rFonts w:ascii="Arial" w:eastAsia="Arial" w:hAnsi="Arial" w:cs="Arial"/>
          <w:color w:val="000000" w:themeColor="text1"/>
          <w:sz w:val="24"/>
          <w:szCs w:val="24"/>
        </w:rPr>
      </w:pPr>
      <w:r w:rsidRPr="220D06A3">
        <w:rPr>
          <w:rFonts w:ascii="Arial" w:eastAsia="Arial" w:hAnsi="Arial" w:cs="Arial"/>
          <w:color w:val="000000" w:themeColor="text1"/>
          <w:sz w:val="24"/>
          <w:szCs w:val="24"/>
        </w:rPr>
        <w:t>- Von einer Public Cloud wird gesprochen, wenn die Services von der Allgemeinheit oder einer großen Gruppe, wie beispielsweise einer ganzen Industriebranche, genutzt werden können und die Services von einem Anbieter zur Verfügung gestellt werden.</w:t>
      </w:r>
    </w:p>
    <w:p w14:paraId="455E863F" w14:textId="1517F1F7" w:rsidR="00353ECF" w:rsidRPr="003F7544" w:rsidRDefault="220D06A3" w:rsidP="220D06A3">
      <w:pPr>
        <w:spacing w:before="100" w:beforeAutospacing="1" w:after="100" w:afterAutospacing="1"/>
        <w:jc w:val="both"/>
        <w:rPr>
          <w:rFonts w:ascii="Arial" w:eastAsia="Arial" w:hAnsi="Arial" w:cs="Arial"/>
          <w:color w:val="000000" w:themeColor="text1"/>
          <w:sz w:val="24"/>
          <w:szCs w:val="24"/>
        </w:rPr>
      </w:pPr>
      <w:r w:rsidRPr="220D06A3">
        <w:rPr>
          <w:rFonts w:ascii="Arial" w:eastAsia="Arial" w:hAnsi="Arial" w:cs="Arial"/>
          <w:color w:val="000000" w:themeColor="text1"/>
          <w:sz w:val="24"/>
          <w:szCs w:val="24"/>
        </w:rPr>
        <w:lastRenderedPageBreak/>
        <w:t>- In einer Community Cloud wird die Infrastruktur von mehreren Institutionen geteilt, die ähnliche Interessen haben. Eine solche Cloud kann von einer dieser Institutionen oder einem Dritten betrieben werden.</w:t>
      </w:r>
    </w:p>
    <w:p w14:paraId="67A8D180" w14:textId="362B878E" w:rsidR="00353ECF" w:rsidRPr="003F7544" w:rsidRDefault="220D06A3" w:rsidP="220D06A3">
      <w:pPr>
        <w:spacing w:before="100" w:beforeAutospacing="1" w:after="100" w:afterAutospacing="1"/>
        <w:jc w:val="both"/>
        <w:rPr>
          <w:rFonts w:ascii="Arial" w:eastAsia="Arial" w:hAnsi="Arial" w:cs="Arial"/>
          <w:color w:val="000000" w:themeColor="text1"/>
          <w:sz w:val="24"/>
          <w:szCs w:val="24"/>
        </w:rPr>
      </w:pPr>
      <w:r w:rsidRPr="220D06A3">
        <w:rPr>
          <w:rFonts w:ascii="Arial" w:eastAsia="Arial" w:hAnsi="Arial" w:cs="Arial"/>
          <w:color w:val="000000" w:themeColor="text1"/>
          <w:sz w:val="24"/>
          <w:szCs w:val="24"/>
        </w:rPr>
        <w:t>- Werden mehrere Cloud Infrastrukturen, die für sich selbst eigenständig sind, über standardisierte Schnittstellen gemeinsam genutzt, wird dies Hybrid Cloud genannt</w:t>
      </w:r>
    </w:p>
    <w:p w14:paraId="05B4EC66" w14:textId="5C8EDB31" w:rsidR="00353ECF" w:rsidRPr="003F7544" w:rsidRDefault="220D06A3" w:rsidP="220D06A3">
      <w:pPr>
        <w:spacing w:before="100" w:beforeAutospacing="1" w:after="100" w:afterAutospacing="1"/>
        <w:jc w:val="both"/>
        <w:rPr>
          <w:rFonts w:ascii="Arial" w:eastAsia="Arial" w:hAnsi="Arial" w:cs="Arial"/>
          <w:sz w:val="24"/>
          <w:szCs w:val="24"/>
        </w:rPr>
      </w:pPr>
      <w:r w:rsidRPr="220D06A3">
        <w:rPr>
          <w:rFonts w:ascii="Arial" w:eastAsia="Arial" w:hAnsi="Arial" w:cs="Arial"/>
          <w:sz w:val="24"/>
          <w:szCs w:val="24"/>
        </w:rPr>
        <w:t>(2) …</w:t>
      </w:r>
    </w:p>
    <w:p w14:paraId="7653D984" w14:textId="7D031E39" w:rsidR="00353ECF" w:rsidRPr="003F7544" w:rsidRDefault="00353ECF" w:rsidP="220D06A3">
      <w:pPr>
        <w:spacing w:before="100" w:beforeAutospacing="1" w:after="100" w:afterAutospacing="1"/>
        <w:jc w:val="both"/>
        <w:rPr>
          <w:rFonts w:ascii="Arial" w:hAnsi="Arial" w:cs="Arial"/>
          <w:sz w:val="24"/>
          <w:szCs w:val="24"/>
        </w:rPr>
      </w:pPr>
    </w:p>
    <w:p w14:paraId="1743185D" w14:textId="56CDEC1F" w:rsidR="00353ECF" w:rsidRPr="003F7544" w:rsidRDefault="0050692A" w:rsidP="220D06A3">
      <w:pPr>
        <w:pStyle w:val="berschrift4"/>
        <w:rPr>
          <w:rFonts w:ascii="Arial" w:eastAsia="Arial" w:hAnsi="Arial" w:cs="Arial"/>
          <w:b w:val="0"/>
          <w:bCs w:val="0"/>
          <w:i w:val="0"/>
          <w:iCs w:val="0"/>
          <w:color w:val="2896D2"/>
          <w:sz w:val="32"/>
          <w:szCs w:val="32"/>
        </w:rPr>
      </w:pPr>
      <w:hyperlink r:id="rId12" w:history="1"/>
      <w:r w:rsidR="220D06A3" w:rsidRPr="220D06A3">
        <w:rPr>
          <w:rFonts w:ascii="Arial" w:eastAsia="Arial" w:hAnsi="Arial" w:cs="Arial"/>
          <w:b w:val="0"/>
          <w:bCs w:val="0"/>
          <w:i w:val="0"/>
          <w:iCs w:val="0"/>
          <w:color w:val="2896D2"/>
          <w:sz w:val="32"/>
          <w:szCs w:val="32"/>
        </w:rPr>
        <w:t>§ 4 Beauftragung von Auftragsverarbeitern oder sonstigen Dienstleistern</w:t>
      </w:r>
    </w:p>
    <w:p w14:paraId="3EF5CFC2" w14:textId="7C5D30D1" w:rsidR="00353ECF" w:rsidRPr="003F7544" w:rsidRDefault="220D06A3" w:rsidP="220D06A3">
      <w:pPr>
        <w:spacing w:before="100" w:beforeAutospacing="1" w:after="100" w:afterAutospacing="1" w:line="360" w:lineRule="auto"/>
        <w:jc w:val="both"/>
        <w:rPr>
          <w:rFonts w:ascii="Arial" w:eastAsia="Arial" w:hAnsi="Arial" w:cs="Arial"/>
          <w:color w:val="000000" w:themeColor="text1"/>
          <w:sz w:val="24"/>
          <w:szCs w:val="24"/>
        </w:rPr>
      </w:pPr>
      <w:r w:rsidRPr="220D06A3">
        <w:rPr>
          <w:rFonts w:ascii="Arial" w:eastAsia="Arial" w:hAnsi="Arial" w:cs="Arial"/>
          <w:color w:val="000000" w:themeColor="text1"/>
          <w:sz w:val="24"/>
          <w:szCs w:val="24"/>
        </w:rPr>
        <w:t xml:space="preserve">Zur Vertragserfüllung setzt die Dienststelle den Auftragsverarbeiter XXX gem. Art. 28 DSGVO ein. Es wird ein Vertrag zur Auftragsverarbeitung gem. Art. 28 DSGVO geschlossen. Dieser kann bei der Abteilung XX eingesehen werden / ist dieser Dienstvereinbarung als Anlage beigefügt. </w:t>
      </w:r>
    </w:p>
    <w:p w14:paraId="2C694A13" w14:textId="67451934" w:rsidR="00353ECF" w:rsidRPr="003F7544" w:rsidRDefault="220D06A3" w:rsidP="220D06A3">
      <w:pPr>
        <w:spacing w:before="100" w:beforeAutospacing="1" w:after="100" w:afterAutospacing="1" w:line="360" w:lineRule="auto"/>
        <w:jc w:val="both"/>
        <w:rPr>
          <w:rFonts w:ascii="Arial" w:eastAsia="Arial" w:hAnsi="Arial" w:cs="Arial"/>
          <w:i/>
          <w:iCs/>
          <w:color w:val="000000" w:themeColor="text1"/>
          <w:sz w:val="24"/>
          <w:szCs w:val="24"/>
        </w:rPr>
      </w:pPr>
      <w:r w:rsidRPr="220D06A3">
        <w:rPr>
          <w:rFonts w:ascii="Arial" w:eastAsia="Arial" w:hAnsi="Arial" w:cs="Arial"/>
          <w:i/>
          <w:iCs/>
          <w:color w:val="000000" w:themeColor="text1"/>
          <w:sz w:val="24"/>
          <w:szCs w:val="24"/>
        </w:rPr>
        <w:t>[oder alternativ:]</w:t>
      </w:r>
    </w:p>
    <w:p w14:paraId="659C627A" w14:textId="381DB73B" w:rsidR="00353ECF" w:rsidRPr="003F7544" w:rsidRDefault="220D06A3" w:rsidP="220D06A3">
      <w:pPr>
        <w:spacing w:before="100" w:beforeAutospacing="1" w:after="100" w:afterAutospacing="1" w:line="360" w:lineRule="auto"/>
        <w:jc w:val="both"/>
        <w:rPr>
          <w:rFonts w:ascii="Arial" w:eastAsia="Arial" w:hAnsi="Arial" w:cs="Arial"/>
          <w:sz w:val="24"/>
          <w:szCs w:val="24"/>
        </w:rPr>
      </w:pPr>
      <w:r w:rsidRPr="220D06A3">
        <w:rPr>
          <w:rFonts w:ascii="Arial" w:eastAsia="Arial" w:hAnsi="Arial" w:cs="Arial"/>
          <w:color w:val="000000" w:themeColor="text1"/>
          <w:sz w:val="24"/>
          <w:szCs w:val="24"/>
        </w:rPr>
        <w:t xml:space="preserve">Die Dienststelle setzt zur Vertragserfüllung den Vertragspartner XXX ein, mit denen keine Auftragsverarbeitungsvereinbarung geschlossen wurde. Dabei werden die personenbezogenen Daten von Beschäftigten durch die Empfänger selbständig in eigener datenschutzrechtlicher Verantwortlichkeit verarbeitet. Diese sind hierbei verpflichtet, die Anforderungen der DSGVO und sonstiger datenschutzrechtlicher Bestimmungen zu wahren. </w:t>
      </w:r>
      <w:r w:rsidRPr="220D06A3">
        <w:rPr>
          <w:rFonts w:ascii="Arial" w:eastAsia="Arial" w:hAnsi="Arial" w:cs="Arial"/>
          <w:sz w:val="24"/>
          <w:szCs w:val="24"/>
        </w:rPr>
        <w:t xml:space="preserve">Die Dienstelle hat das Vertragsverhältnis mit dem Dritten so auszugestalten, dass die Einhaltung der in dieser Dienstvereinbarung getroffenen Regelungen sowie die gesetzlichen Datenschutzvorschriften gesichert </w:t>
      </w:r>
      <w:proofErr w:type="gramStart"/>
      <w:r w:rsidRPr="220D06A3">
        <w:rPr>
          <w:rFonts w:ascii="Arial" w:eastAsia="Arial" w:hAnsi="Arial" w:cs="Arial"/>
          <w:sz w:val="24"/>
          <w:szCs w:val="24"/>
        </w:rPr>
        <w:t>sind</w:t>
      </w:r>
      <w:proofErr w:type="gramEnd"/>
      <w:r w:rsidRPr="220D06A3">
        <w:rPr>
          <w:rFonts w:ascii="Arial" w:eastAsia="Arial" w:hAnsi="Arial" w:cs="Arial"/>
          <w:sz w:val="24"/>
          <w:szCs w:val="24"/>
        </w:rPr>
        <w:t>. Entsprechende Verträge mit Dritten werden zwecks Überprüfung dieser Gewährleistung dem Datenschutzbeauftragten auszugsweise zur Einsichtnahme überlassen.</w:t>
      </w:r>
    </w:p>
    <w:p w14:paraId="19E50571" w14:textId="00F5A6EE" w:rsidR="00353ECF" w:rsidRPr="003F7544" w:rsidRDefault="00353ECF" w:rsidP="00D52322">
      <w:pPr>
        <w:spacing w:before="100" w:beforeAutospacing="1" w:after="100" w:afterAutospacing="1"/>
        <w:jc w:val="both"/>
      </w:pPr>
    </w:p>
    <w:p w14:paraId="020E8D4E" w14:textId="338227D9" w:rsidR="00377855" w:rsidRPr="00FE4C51" w:rsidRDefault="220D06A3" w:rsidP="220D06A3">
      <w:pPr>
        <w:pStyle w:val="berschrift4"/>
        <w:rPr>
          <w:rFonts w:ascii="Arial" w:eastAsia="Arial" w:hAnsi="Arial" w:cs="Arial"/>
          <w:b w:val="0"/>
          <w:bCs w:val="0"/>
          <w:i w:val="0"/>
          <w:iCs w:val="0"/>
          <w:color w:val="2896D2"/>
          <w:sz w:val="32"/>
          <w:szCs w:val="32"/>
        </w:rPr>
      </w:pPr>
      <w:r w:rsidRPr="220D06A3">
        <w:rPr>
          <w:rFonts w:ascii="Arial" w:eastAsia="Arial" w:hAnsi="Arial" w:cs="Arial"/>
          <w:b w:val="0"/>
          <w:bCs w:val="0"/>
          <w:i w:val="0"/>
          <w:iCs w:val="0"/>
          <w:color w:val="2896D2"/>
          <w:sz w:val="32"/>
          <w:szCs w:val="32"/>
        </w:rPr>
        <w:t xml:space="preserve">§ 5 Verarbeitung personenbezogener Daten </w:t>
      </w:r>
    </w:p>
    <w:p w14:paraId="034FA73B" w14:textId="631D020A" w:rsidR="00F10427" w:rsidRPr="003F7544" w:rsidRDefault="220D06A3" w:rsidP="220D06A3">
      <w:pPr>
        <w:spacing w:before="100" w:beforeAutospacing="1"/>
        <w:jc w:val="both"/>
        <w:rPr>
          <w:rFonts w:ascii="Arial" w:hAnsi="Arial" w:cs="Arial"/>
          <w:sz w:val="24"/>
          <w:szCs w:val="24"/>
        </w:rPr>
      </w:pPr>
      <w:r w:rsidRPr="220D06A3">
        <w:rPr>
          <w:rFonts w:ascii="Arial" w:hAnsi="Arial" w:cs="Arial"/>
          <w:sz w:val="24"/>
          <w:szCs w:val="24"/>
        </w:rPr>
        <w:t>(1) Durch die Cloud-Software XYZ werden folgende personenbezogene Beschäftigtendaten erfasst:</w:t>
      </w:r>
    </w:p>
    <w:p w14:paraId="194779D7" w14:textId="3C82DB3D" w:rsidR="00F10427" w:rsidRPr="003F7544" w:rsidRDefault="220D06A3" w:rsidP="220D06A3">
      <w:pPr>
        <w:spacing w:before="100" w:beforeAutospacing="1"/>
        <w:jc w:val="both"/>
        <w:rPr>
          <w:rFonts w:ascii="Arial" w:hAnsi="Arial" w:cs="Arial"/>
          <w:sz w:val="24"/>
          <w:szCs w:val="24"/>
        </w:rPr>
      </w:pPr>
      <w:r w:rsidRPr="220D06A3">
        <w:rPr>
          <w:rFonts w:ascii="Arial" w:hAnsi="Arial" w:cs="Arial"/>
          <w:sz w:val="24"/>
          <w:szCs w:val="24"/>
        </w:rPr>
        <w:lastRenderedPageBreak/>
        <w:t xml:space="preserve">a) Nutzerbezogene Inhaltsdaten: </w:t>
      </w:r>
    </w:p>
    <w:p w14:paraId="68AF9A81" w14:textId="77777777" w:rsidR="00F10427" w:rsidRPr="003F7544" w:rsidRDefault="220D06A3" w:rsidP="220D06A3">
      <w:pPr>
        <w:pStyle w:val="Listenabsatz"/>
        <w:numPr>
          <w:ilvl w:val="0"/>
          <w:numId w:val="11"/>
        </w:numPr>
        <w:spacing w:before="100" w:beforeAutospacing="1"/>
        <w:rPr>
          <w:rFonts w:ascii="Arial" w:hAnsi="Arial" w:cs="Arial"/>
          <w:sz w:val="24"/>
          <w:szCs w:val="24"/>
        </w:rPr>
      </w:pPr>
      <w:r w:rsidRPr="220D06A3">
        <w:rPr>
          <w:rFonts w:ascii="Arial" w:hAnsi="Arial" w:cs="Arial"/>
          <w:sz w:val="24"/>
          <w:szCs w:val="24"/>
        </w:rPr>
        <w:t xml:space="preserve"> Name, Vorname</w:t>
      </w:r>
    </w:p>
    <w:p w14:paraId="2BE1DFED" w14:textId="77777777" w:rsidR="00F10427" w:rsidRPr="003F7544" w:rsidRDefault="220D06A3" w:rsidP="220D06A3">
      <w:pPr>
        <w:pStyle w:val="Listenabsatz"/>
        <w:numPr>
          <w:ilvl w:val="0"/>
          <w:numId w:val="11"/>
        </w:numPr>
        <w:spacing w:before="100" w:beforeAutospacing="1"/>
        <w:rPr>
          <w:rFonts w:ascii="Arial" w:hAnsi="Arial" w:cs="Arial"/>
          <w:sz w:val="24"/>
          <w:szCs w:val="24"/>
        </w:rPr>
      </w:pPr>
      <w:r w:rsidRPr="220D06A3">
        <w:rPr>
          <w:rFonts w:ascii="Arial" w:hAnsi="Arial" w:cs="Arial"/>
          <w:sz w:val="24"/>
          <w:szCs w:val="24"/>
        </w:rPr>
        <w:t>- …</w:t>
      </w:r>
    </w:p>
    <w:p w14:paraId="21CF3743" w14:textId="34EE78CF" w:rsidR="00F10427" w:rsidRPr="003F7544" w:rsidRDefault="220D06A3" w:rsidP="220D06A3">
      <w:pPr>
        <w:spacing w:before="100" w:beforeAutospacing="1"/>
        <w:jc w:val="both"/>
        <w:rPr>
          <w:rFonts w:ascii="Arial" w:hAnsi="Arial" w:cs="Arial"/>
          <w:sz w:val="24"/>
          <w:szCs w:val="24"/>
        </w:rPr>
      </w:pPr>
      <w:r w:rsidRPr="220D06A3">
        <w:rPr>
          <w:rFonts w:ascii="Arial" w:hAnsi="Arial" w:cs="Arial"/>
          <w:sz w:val="24"/>
          <w:szCs w:val="24"/>
        </w:rPr>
        <w:t>b) Systembedingte Aufzeichnungen (Protokolldaten)/Telemetriedaten) (Anlage XX)</w:t>
      </w:r>
    </w:p>
    <w:p w14:paraId="11C16AF3" w14:textId="25B66A00" w:rsidR="003F7544" w:rsidRPr="003F7544" w:rsidRDefault="220D06A3" w:rsidP="220D06A3">
      <w:pPr>
        <w:spacing w:before="100" w:beforeAutospacing="1"/>
        <w:jc w:val="both"/>
        <w:rPr>
          <w:sz w:val="24"/>
          <w:szCs w:val="24"/>
        </w:rPr>
      </w:pPr>
      <w:r w:rsidRPr="220D06A3">
        <w:rPr>
          <w:rFonts w:ascii="Arial" w:hAnsi="Arial" w:cs="Arial"/>
          <w:sz w:val="24"/>
          <w:szCs w:val="24"/>
        </w:rPr>
        <w:t>…</w:t>
      </w:r>
    </w:p>
    <w:p w14:paraId="0268ECE1" w14:textId="24B902DA" w:rsidR="009F4AFB" w:rsidRPr="003F7544" w:rsidRDefault="220D06A3" w:rsidP="220D06A3">
      <w:pPr>
        <w:spacing w:before="100" w:beforeAutospacing="1"/>
        <w:jc w:val="both"/>
        <w:rPr>
          <w:sz w:val="24"/>
          <w:szCs w:val="24"/>
        </w:rPr>
      </w:pPr>
      <w:r w:rsidRPr="220D06A3">
        <w:rPr>
          <w:rFonts w:ascii="Arial" w:hAnsi="Arial" w:cs="Arial"/>
          <w:sz w:val="24"/>
          <w:szCs w:val="24"/>
        </w:rPr>
        <w:t xml:space="preserve">(2) Die Nutzung der Protokolleinträge und Inhaltsdaten </w:t>
      </w:r>
      <w:proofErr w:type="gramStart"/>
      <w:r w:rsidRPr="220D06A3">
        <w:rPr>
          <w:rFonts w:ascii="Arial" w:hAnsi="Arial" w:cs="Arial"/>
          <w:sz w:val="24"/>
          <w:szCs w:val="24"/>
        </w:rPr>
        <w:t>ist</w:t>
      </w:r>
      <w:proofErr w:type="gramEnd"/>
      <w:r w:rsidRPr="220D06A3">
        <w:rPr>
          <w:rFonts w:ascii="Arial" w:hAnsi="Arial" w:cs="Arial"/>
          <w:sz w:val="24"/>
          <w:szCs w:val="24"/>
        </w:rPr>
        <w:t xml:space="preserve"> zulässig (Zweckbindung)</w:t>
      </w:r>
    </w:p>
    <w:p w14:paraId="0E543527" w14:textId="77777777" w:rsidR="009F4AFB" w:rsidRPr="003F7544" w:rsidRDefault="009F4AFB" w:rsidP="00D52322">
      <w:pPr>
        <w:pStyle w:val="Listenabsatz"/>
        <w:numPr>
          <w:ilvl w:val="0"/>
          <w:numId w:val="16"/>
        </w:numPr>
        <w:spacing w:before="100" w:beforeAutospacing="1"/>
        <w:jc w:val="both"/>
        <w:rPr>
          <w:rFonts w:ascii="Arial" w:hAnsi="Arial" w:cs="Arial"/>
          <w:sz w:val="24"/>
          <w:szCs w:val="24"/>
        </w:rPr>
      </w:pPr>
      <w:r w:rsidRPr="003F7544">
        <w:rPr>
          <w:rFonts w:ascii="Arial" w:hAnsi="Arial" w:cs="Arial"/>
          <w:sz w:val="24"/>
          <w:szCs w:val="24"/>
        </w:rPr>
        <w:t>für anonymisierte statistische Auswertungen,</w:t>
      </w:r>
    </w:p>
    <w:p w14:paraId="4F87E299" w14:textId="77777777" w:rsidR="009F4AFB" w:rsidRPr="003F7544" w:rsidRDefault="009F4AFB" w:rsidP="00D52322">
      <w:pPr>
        <w:pStyle w:val="Listenabsatz"/>
        <w:numPr>
          <w:ilvl w:val="0"/>
          <w:numId w:val="16"/>
        </w:numPr>
        <w:spacing w:before="100" w:beforeAutospacing="1"/>
        <w:jc w:val="both"/>
        <w:rPr>
          <w:rFonts w:ascii="Arial" w:hAnsi="Arial" w:cs="Arial"/>
          <w:sz w:val="24"/>
          <w:szCs w:val="24"/>
        </w:rPr>
      </w:pPr>
      <w:r w:rsidRPr="003F7544">
        <w:rPr>
          <w:rFonts w:ascii="Arial" w:hAnsi="Arial" w:cs="Arial"/>
          <w:sz w:val="24"/>
          <w:szCs w:val="24"/>
        </w:rPr>
        <w:t>zur Vermeidung von technischen Störungen und Sicherheitsbedrohungen,</w:t>
      </w:r>
    </w:p>
    <w:p w14:paraId="2B0CF8BA" w14:textId="77777777" w:rsidR="009F4AFB" w:rsidRPr="003F7544" w:rsidRDefault="009F4AFB" w:rsidP="00D52322">
      <w:pPr>
        <w:pStyle w:val="Listenabsatz"/>
        <w:numPr>
          <w:ilvl w:val="0"/>
          <w:numId w:val="16"/>
        </w:numPr>
        <w:spacing w:before="100" w:beforeAutospacing="1"/>
        <w:jc w:val="both"/>
        <w:rPr>
          <w:rFonts w:ascii="Arial" w:hAnsi="Arial" w:cs="Arial"/>
          <w:sz w:val="24"/>
          <w:szCs w:val="24"/>
        </w:rPr>
      </w:pPr>
      <w:r w:rsidRPr="003F7544">
        <w:rPr>
          <w:rFonts w:ascii="Arial" w:hAnsi="Arial" w:cs="Arial"/>
          <w:sz w:val="24"/>
          <w:szCs w:val="24"/>
        </w:rPr>
        <w:t>zur Analyse und Beseitigung von technischen Störungen und Sicherheitsbedrohungen,</w:t>
      </w:r>
    </w:p>
    <w:p w14:paraId="2BAEB5B0" w14:textId="77777777" w:rsidR="009F4AFB" w:rsidRPr="003F7544" w:rsidRDefault="009F4AFB" w:rsidP="00D52322">
      <w:pPr>
        <w:pStyle w:val="Listenabsatz"/>
        <w:numPr>
          <w:ilvl w:val="0"/>
          <w:numId w:val="16"/>
        </w:numPr>
        <w:spacing w:before="100" w:beforeAutospacing="1"/>
        <w:jc w:val="both"/>
        <w:rPr>
          <w:rFonts w:ascii="Arial" w:hAnsi="Arial" w:cs="Arial"/>
          <w:sz w:val="24"/>
          <w:szCs w:val="24"/>
        </w:rPr>
      </w:pPr>
      <w:r w:rsidRPr="003F7544">
        <w:rPr>
          <w:rFonts w:ascii="Arial" w:hAnsi="Arial" w:cs="Arial"/>
          <w:sz w:val="24"/>
          <w:szCs w:val="24"/>
        </w:rPr>
        <w:t>zur Aufklärung und Unterbindung einer missbräuchlichen Verwendung des Systems, sofern dafür Anhaltspunkte vorliegen,</w:t>
      </w:r>
    </w:p>
    <w:p w14:paraId="687CEAAA" w14:textId="77777777" w:rsidR="009F4AFB" w:rsidRPr="003F7544" w:rsidRDefault="009F4AFB" w:rsidP="00D52322">
      <w:pPr>
        <w:pStyle w:val="Listenabsatz"/>
        <w:numPr>
          <w:ilvl w:val="0"/>
          <w:numId w:val="16"/>
        </w:numPr>
        <w:spacing w:before="100" w:beforeAutospacing="1"/>
        <w:jc w:val="both"/>
        <w:rPr>
          <w:rFonts w:ascii="Arial" w:hAnsi="Arial" w:cs="Arial"/>
          <w:sz w:val="24"/>
          <w:szCs w:val="24"/>
        </w:rPr>
      </w:pPr>
      <w:r w:rsidRPr="003F7544">
        <w:rPr>
          <w:rFonts w:ascii="Arial" w:hAnsi="Arial" w:cs="Arial"/>
          <w:sz w:val="24"/>
          <w:szCs w:val="24"/>
        </w:rPr>
        <w:t>zur Unterstützung der Verfolgungsbehörden bei Anhaltspunkten für Straftaten und Ordnungswidrigkeiten,</w:t>
      </w:r>
    </w:p>
    <w:p w14:paraId="1B4371C6" w14:textId="77777777" w:rsidR="009F4AFB" w:rsidRPr="003F7544" w:rsidRDefault="009F4AFB" w:rsidP="00D52322">
      <w:pPr>
        <w:pStyle w:val="Listenabsatz"/>
        <w:numPr>
          <w:ilvl w:val="0"/>
          <w:numId w:val="16"/>
        </w:numPr>
        <w:spacing w:before="100" w:beforeAutospacing="1"/>
        <w:jc w:val="both"/>
        <w:rPr>
          <w:rFonts w:ascii="Arial" w:hAnsi="Arial" w:cs="Arial"/>
          <w:sz w:val="24"/>
          <w:szCs w:val="24"/>
        </w:rPr>
      </w:pPr>
      <w:r w:rsidRPr="003F7544">
        <w:rPr>
          <w:rFonts w:ascii="Arial" w:hAnsi="Arial" w:cs="Arial"/>
          <w:sz w:val="24"/>
          <w:szCs w:val="24"/>
        </w:rPr>
        <w:t>zur Aufklärung und Unterbindung von Verstößen gegen arbeits- bzw. dienstrechtliche Bestimmungen.</w:t>
      </w:r>
    </w:p>
    <w:p w14:paraId="05706FA2" w14:textId="77777777" w:rsidR="003434E4" w:rsidRDefault="003434E4" w:rsidP="00D52322">
      <w:pPr>
        <w:spacing w:before="100" w:beforeAutospacing="1"/>
        <w:jc w:val="both"/>
        <w:rPr>
          <w:rFonts w:ascii="Arial" w:hAnsi="Arial" w:cs="Arial"/>
          <w:sz w:val="24"/>
          <w:szCs w:val="24"/>
        </w:rPr>
      </w:pPr>
      <w:r w:rsidRPr="003F7544">
        <w:rPr>
          <w:rFonts w:ascii="Arial" w:hAnsi="Arial" w:cs="Arial"/>
          <w:sz w:val="24"/>
          <w:szCs w:val="24"/>
        </w:rPr>
        <w:t xml:space="preserve">Weitergehende Nutzungen sind unzulässig. </w:t>
      </w:r>
    </w:p>
    <w:p w14:paraId="45773DE4" w14:textId="77777777" w:rsidR="004B79CC" w:rsidRPr="003F7544" w:rsidRDefault="220D06A3" w:rsidP="220D06A3">
      <w:pPr>
        <w:spacing w:before="100" w:beforeAutospacing="1"/>
        <w:jc w:val="both"/>
        <w:rPr>
          <w:rFonts w:ascii="Arial" w:hAnsi="Arial" w:cs="Arial"/>
          <w:sz w:val="24"/>
          <w:szCs w:val="24"/>
        </w:rPr>
      </w:pPr>
      <w:r w:rsidRPr="220D06A3">
        <w:rPr>
          <w:rFonts w:ascii="Arial" w:hAnsi="Arial" w:cs="Arial"/>
          <w:sz w:val="24"/>
          <w:szCs w:val="24"/>
        </w:rPr>
        <w:t>Über die Zwecke in Abs. 2 Buchstabe a – f) genannten Zwecke hinaus dürfen diese Daten weder technisch noch manuell zur Leistungs- und Verhaltenskontrolle genutzt werden. Die Protokolldaten sind zum frühestmöglichen Zeitpunkt zu löschen.</w:t>
      </w:r>
    </w:p>
    <w:p w14:paraId="0D9A125B" w14:textId="65E656D4" w:rsidR="004B79CC" w:rsidRPr="00D52322" w:rsidRDefault="220D06A3" w:rsidP="220D06A3">
      <w:pPr>
        <w:spacing w:before="100" w:beforeAutospacing="1"/>
        <w:jc w:val="both"/>
        <w:rPr>
          <w:rFonts w:ascii="Arial" w:hAnsi="Arial" w:cs="Arial"/>
          <w:sz w:val="24"/>
          <w:szCs w:val="24"/>
        </w:rPr>
      </w:pPr>
      <w:r w:rsidRPr="220D06A3">
        <w:rPr>
          <w:rFonts w:ascii="Arial" w:hAnsi="Arial" w:cs="Arial"/>
          <w:sz w:val="24"/>
          <w:szCs w:val="24"/>
        </w:rPr>
        <w:t>(3) Vor Auswertungen zu den Fallgruppen in Abs. 2) (…) bis (…) informiert die Dienststelle [zust. OE] die Datenschutzbeauftragte oder den Datenschutzbeauftragten und den Personalrat. [ggf. Regelung zum 6-Augen-Prinzip bei Einsichtnahme treffen]</w:t>
      </w:r>
    </w:p>
    <w:p w14:paraId="171B71BB" w14:textId="79890F0C" w:rsidR="004B79CC" w:rsidRPr="00FE4C51" w:rsidRDefault="004B79CC" w:rsidP="220D06A3">
      <w:pPr>
        <w:spacing w:beforeAutospacing="1"/>
        <w:jc w:val="both"/>
        <w:rPr>
          <w:rFonts w:ascii="Arial" w:hAnsi="Arial" w:cs="Arial"/>
          <w:sz w:val="24"/>
          <w:szCs w:val="24"/>
        </w:rPr>
      </w:pPr>
    </w:p>
    <w:p w14:paraId="313B1DF6" w14:textId="4BAC53A8" w:rsidR="004B79CC" w:rsidRPr="00FE4C51" w:rsidRDefault="220D06A3" w:rsidP="220D06A3">
      <w:pPr>
        <w:rPr>
          <w:rFonts w:ascii="Arial" w:eastAsia="Arial" w:hAnsi="Arial" w:cs="Arial"/>
          <w:color w:val="2896D2"/>
          <w:sz w:val="32"/>
          <w:szCs w:val="32"/>
        </w:rPr>
      </w:pPr>
      <w:r w:rsidRPr="220D06A3">
        <w:rPr>
          <w:rFonts w:ascii="Arial" w:eastAsia="Arial" w:hAnsi="Arial" w:cs="Arial"/>
          <w:color w:val="2896D2"/>
          <w:sz w:val="32"/>
          <w:szCs w:val="32"/>
        </w:rPr>
        <w:t xml:space="preserve">§ 6 Schnittstellen </w:t>
      </w:r>
    </w:p>
    <w:p w14:paraId="133DBB33" w14:textId="71310C7E" w:rsidR="004B79CC" w:rsidRPr="00FE4C51" w:rsidRDefault="220D06A3" w:rsidP="220D06A3">
      <w:pPr>
        <w:jc w:val="both"/>
        <w:rPr>
          <w:rFonts w:ascii="Arial" w:eastAsia="Arial" w:hAnsi="Arial" w:cs="Arial"/>
          <w:sz w:val="24"/>
          <w:szCs w:val="24"/>
        </w:rPr>
      </w:pPr>
      <w:r w:rsidRPr="220D06A3">
        <w:rPr>
          <w:rFonts w:ascii="Arial" w:eastAsia="Arial" w:hAnsi="Arial" w:cs="Arial"/>
          <w:sz w:val="24"/>
          <w:szCs w:val="24"/>
        </w:rPr>
        <w:t>Die Schnittstellen mit anderen Systemen sind in der Anlage X aufgeführt.</w:t>
      </w:r>
    </w:p>
    <w:p w14:paraId="72240A10" w14:textId="194956B9" w:rsidR="004B79CC" w:rsidRPr="00FE4C51" w:rsidRDefault="004B79CC" w:rsidP="220D06A3">
      <w:pPr>
        <w:jc w:val="both"/>
        <w:rPr>
          <w:rFonts w:ascii="Arial" w:eastAsia="Arial" w:hAnsi="Arial" w:cs="Arial"/>
          <w:sz w:val="24"/>
          <w:szCs w:val="24"/>
        </w:rPr>
      </w:pPr>
    </w:p>
    <w:p w14:paraId="2853D5B8" w14:textId="08154B55" w:rsidR="004B79CC" w:rsidRPr="00FE4C51" w:rsidRDefault="220D06A3" w:rsidP="220D06A3">
      <w:pPr>
        <w:rPr>
          <w:rFonts w:ascii="Arial" w:eastAsia="Arial" w:hAnsi="Arial" w:cs="Arial"/>
          <w:color w:val="2896D2"/>
          <w:sz w:val="32"/>
          <w:szCs w:val="32"/>
        </w:rPr>
      </w:pPr>
      <w:r w:rsidRPr="220D06A3">
        <w:rPr>
          <w:rFonts w:ascii="Arial" w:eastAsia="Arial" w:hAnsi="Arial" w:cs="Arial"/>
          <w:color w:val="2896D2"/>
          <w:sz w:val="32"/>
          <w:szCs w:val="32"/>
        </w:rPr>
        <w:t>§ 7 Zugriffs- und Berechtigungskonzept</w:t>
      </w:r>
    </w:p>
    <w:p w14:paraId="20ED2867" w14:textId="6A34FD0A" w:rsidR="004B79CC" w:rsidRPr="00FE4C51" w:rsidRDefault="220D06A3" w:rsidP="220D06A3">
      <w:pPr>
        <w:jc w:val="both"/>
        <w:rPr>
          <w:rFonts w:ascii="Arial" w:eastAsia="Arial" w:hAnsi="Arial" w:cs="Arial"/>
          <w:sz w:val="24"/>
          <w:szCs w:val="24"/>
        </w:rPr>
      </w:pPr>
      <w:r w:rsidRPr="220D06A3">
        <w:rPr>
          <w:rFonts w:ascii="Arial" w:eastAsia="Arial" w:hAnsi="Arial" w:cs="Arial"/>
          <w:sz w:val="24"/>
          <w:szCs w:val="24"/>
        </w:rPr>
        <w:t>Das Rechte- und Rollenkonzept mit den Details zu den Berechtigungen der verschiedenen Nutzergruppen ist in Anlage XXX dargestellt.</w:t>
      </w:r>
    </w:p>
    <w:p w14:paraId="6ABED478" w14:textId="31CCBE53" w:rsidR="004B79CC" w:rsidRPr="00FE4C51" w:rsidRDefault="635DF468" w:rsidP="220D06A3">
      <w:pPr>
        <w:rPr>
          <w:rFonts w:ascii="Arial" w:eastAsia="Arial" w:hAnsi="Arial" w:cs="Arial"/>
          <w:color w:val="2896D2"/>
          <w:sz w:val="32"/>
          <w:szCs w:val="32"/>
        </w:rPr>
      </w:pPr>
      <w:r>
        <w:lastRenderedPageBreak/>
        <w:br/>
      </w:r>
      <w:r w:rsidR="220D06A3" w:rsidRPr="220D06A3">
        <w:rPr>
          <w:rFonts w:ascii="Arial" w:eastAsia="Arial" w:hAnsi="Arial" w:cs="Arial"/>
          <w:color w:val="2896D2"/>
          <w:sz w:val="32"/>
          <w:szCs w:val="32"/>
        </w:rPr>
        <w:t>§ 8 Datenschutz und Aufbewahrungsfristen</w:t>
      </w:r>
    </w:p>
    <w:p w14:paraId="41573F1B" w14:textId="7B8ACFD9" w:rsidR="00FE4C51" w:rsidRDefault="220D06A3" w:rsidP="220D06A3">
      <w:pPr>
        <w:spacing w:before="100" w:beforeAutospacing="1"/>
        <w:jc w:val="both"/>
        <w:rPr>
          <w:rFonts w:ascii="Arial" w:eastAsia="Arial" w:hAnsi="Arial" w:cs="Arial"/>
          <w:sz w:val="24"/>
          <w:szCs w:val="24"/>
        </w:rPr>
      </w:pPr>
      <w:r w:rsidRPr="220D06A3">
        <w:rPr>
          <w:rFonts w:ascii="Arial" w:eastAsia="Arial" w:hAnsi="Arial" w:cs="Arial"/>
          <w:sz w:val="24"/>
          <w:szCs w:val="24"/>
        </w:rPr>
        <w:t xml:space="preserve">(1) Die Dienststelle stellt sicher, dass ihre Informationspflichten gem. Art. 12 </w:t>
      </w:r>
      <w:hyperlink r:id="rId13" w:history="1"/>
      <w:r w:rsidRPr="220D06A3">
        <w:rPr>
          <w:rFonts w:ascii="Arial" w:eastAsia="Arial" w:hAnsi="Arial" w:cs="Arial"/>
          <w:sz w:val="24"/>
          <w:szCs w:val="24"/>
        </w:rPr>
        <w:t>ff. DSGVO erfüllt werden. Informiert werden müssen insbesondere die betroffenen Beschäftigten zu ihren Rechten und Pflichten hinsichtlich der Datenverarbeitung sowie die dazu abgeschlossenen Dienstvereinbarungen. Informationen über die Datenverarbeitung sind den betroffenen Beschäftigten in präziser, transparenter, verständlicher und leicht zugänglicher Form in einer klaren und einfachen Sprache zu übermitteln. Dies kann durch eine Veröffentlichung der Grundsätze und Einzelheiten bei der Behörde XX im Intranet erfolgen (siehe Hinweis auf vorhandenes Merkblatt im Intranet)</w:t>
      </w:r>
    </w:p>
    <w:p w14:paraId="550884A2" w14:textId="657E8FFA" w:rsidR="00FE4C51" w:rsidRDefault="220D06A3" w:rsidP="220D06A3">
      <w:pPr>
        <w:spacing w:before="100" w:beforeAutospacing="1"/>
        <w:jc w:val="both"/>
        <w:rPr>
          <w:rFonts w:ascii="Arial" w:eastAsia="Arial" w:hAnsi="Arial" w:cs="Arial"/>
          <w:sz w:val="24"/>
          <w:szCs w:val="24"/>
        </w:rPr>
      </w:pPr>
      <w:r w:rsidRPr="220D06A3">
        <w:rPr>
          <w:rFonts w:ascii="Arial" w:eastAsia="Arial" w:hAnsi="Arial" w:cs="Arial"/>
          <w:sz w:val="24"/>
          <w:szCs w:val="24"/>
        </w:rPr>
        <w:t>(2) Soweit Beschäftigtendaten betroffen sind, werden:</w:t>
      </w:r>
    </w:p>
    <w:p w14:paraId="64C3DEF3" w14:textId="3659A75A" w:rsidR="00FE4C51" w:rsidRDefault="220D06A3" w:rsidP="220D06A3">
      <w:pPr>
        <w:spacing w:before="100" w:beforeAutospacing="1"/>
        <w:jc w:val="both"/>
        <w:rPr>
          <w:rFonts w:ascii="Arial" w:eastAsia="Arial" w:hAnsi="Arial" w:cs="Arial"/>
          <w:sz w:val="24"/>
          <w:szCs w:val="24"/>
        </w:rPr>
      </w:pPr>
      <w:r w:rsidRPr="220D06A3">
        <w:rPr>
          <w:rFonts w:ascii="Arial" w:eastAsia="Arial" w:hAnsi="Arial" w:cs="Arial"/>
          <w:sz w:val="24"/>
          <w:szCs w:val="24"/>
        </w:rPr>
        <w:t>- der entsprechende Eintrag in das Verzeichnis der Verarbeitungstätigkeiten gem. Art. 30 Abs. 1 DSGVO,</w:t>
      </w:r>
    </w:p>
    <w:p w14:paraId="1CEB1F72" w14:textId="4415B1EB" w:rsidR="00FE4C51" w:rsidRDefault="220D06A3" w:rsidP="220D06A3">
      <w:pPr>
        <w:spacing w:before="100" w:beforeAutospacing="1"/>
        <w:jc w:val="both"/>
        <w:rPr>
          <w:rFonts w:ascii="Arial" w:eastAsia="Arial" w:hAnsi="Arial" w:cs="Arial"/>
          <w:sz w:val="24"/>
          <w:szCs w:val="24"/>
        </w:rPr>
      </w:pPr>
      <w:r w:rsidRPr="220D06A3">
        <w:rPr>
          <w:rFonts w:ascii="Arial" w:eastAsia="Arial" w:hAnsi="Arial" w:cs="Arial"/>
          <w:sz w:val="24"/>
          <w:szCs w:val="24"/>
        </w:rPr>
        <w:t>- die Risikoanalyse gem. Art. 32 DSGVO.</w:t>
      </w:r>
    </w:p>
    <w:p w14:paraId="2C061324" w14:textId="5AD74501" w:rsidR="00FE4C51" w:rsidRDefault="220D06A3" w:rsidP="220D06A3">
      <w:pPr>
        <w:spacing w:beforeAutospacing="1"/>
        <w:jc w:val="both"/>
        <w:rPr>
          <w:rFonts w:ascii="Arial" w:eastAsia="Arial" w:hAnsi="Arial" w:cs="Arial"/>
          <w:sz w:val="24"/>
          <w:szCs w:val="24"/>
        </w:rPr>
      </w:pPr>
      <w:r w:rsidRPr="220D06A3">
        <w:rPr>
          <w:rFonts w:ascii="Arial" w:eastAsia="Arial" w:hAnsi="Arial" w:cs="Arial"/>
          <w:sz w:val="24"/>
          <w:szCs w:val="24"/>
        </w:rPr>
        <w:t>zur Einsichtnahme in der Abteilung XXX hinterlegt</w:t>
      </w:r>
    </w:p>
    <w:p w14:paraId="5A6AB859" w14:textId="2F1008F0" w:rsidR="00D52322" w:rsidRPr="003F7544" w:rsidRDefault="220D06A3" w:rsidP="220D06A3">
      <w:pPr>
        <w:spacing w:before="100" w:beforeAutospacing="1"/>
        <w:jc w:val="both"/>
        <w:rPr>
          <w:rFonts w:ascii="Arial" w:hAnsi="Arial" w:cs="Arial"/>
          <w:sz w:val="24"/>
          <w:szCs w:val="24"/>
        </w:rPr>
      </w:pPr>
      <w:r w:rsidRPr="220D06A3">
        <w:rPr>
          <w:rFonts w:ascii="Arial" w:hAnsi="Arial" w:cs="Arial"/>
          <w:sz w:val="24"/>
          <w:szCs w:val="24"/>
        </w:rPr>
        <w:t>(3) Die personenbezogenen Beschäftigtendaten im Sinne von § 5 werden nach einer Dauer von XX Tagen / Wochen gelöscht.</w:t>
      </w:r>
    </w:p>
    <w:p w14:paraId="753F35A1" w14:textId="486B472F" w:rsidR="00504DB8" w:rsidRPr="00FE4C51" w:rsidRDefault="220D06A3" w:rsidP="220D06A3">
      <w:pPr>
        <w:pStyle w:val="berschrift4"/>
        <w:rPr>
          <w:rFonts w:ascii="Arial" w:eastAsia="Arial" w:hAnsi="Arial" w:cs="Arial"/>
          <w:b w:val="0"/>
          <w:bCs w:val="0"/>
          <w:i w:val="0"/>
          <w:iCs w:val="0"/>
          <w:color w:val="2896D2"/>
          <w:sz w:val="32"/>
          <w:szCs w:val="32"/>
        </w:rPr>
      </w:pPr>
      <w:r w:rsidRPr="220D06A3">
        <w:rPr>
          <w:rFonts w:ascii="Arial" w:eastAsia="Arial" w:hAnsi="Arial" w:cs="Arial"/>
          <w:b w:val="0"/>
          <w:bCs w:val="0"/>
          <w:i w:val="0"/>
          <w:iCs w:val="0"/>
          <w:color w:val="2896D2"/>
          <w:sz w:val="32"/>
          <w:szCs w:val="32"/>
        </w:rPr>
        <w:t>§ 9 Schulungen / Gesundheitsschutz</w:t>
      </w:r>
    </w:p>
    <w:p w14:paraId="14F94B24" w14:textId="0AC242F9" w:rsidR="00504DB8" w:rsidRDefault="00504DB8" w:rsidP="00D52322">
      <w:pPr>
        <w:spacing w:before="100" w:beforeAutospacing="1"/>
        <w:jc w:val="both"/>
        <w:rPr>
          <w:rFonts w:ascii="Arial" w:hAnsi="Arial" w:cs="Arial"/>
          <w:sz w:val="24"/>
          <w:szCs w:val="24"/>
        </w:rPr>
      </w:pPr>
      <w:r w:rsidRPr="003F7544">
        <w:rPr>
          <w:rFonts w:ascii="Arial" w:hAnsi="Arial" w:cs="Arial"/>
          <w:sz w:val="24"/>
          <w:szCs w:val="24"/>
        </w:rPr>
        <w:t>(…)</w:t>
      </w:r>
    </w:p>
    <w:p w14:paraId="59900A8F" w14:textId="4DAC8E5D" w:rsidR="00FE4C51" w:rsidRDefault="00FE4C51" w:rsidP="00D52322">
      <w:pPr>
        <w:spacing w:before="100" w:beforeAutospacing="1"/>
        <w:jc w:val="both"/>
        <w:rPr>
          <w:rFonts w:ascii="Arial" w:hAnsi="Arial" w:cs="Arial"/>
          <w:sz w:val="24"/>
          <w:szCs w:val="24"/>
        </w:rPr>
      </w:pPr>
    </w:p>
    <w:p w14:paraId="6FDE682A" w14:textId="77777777" w:rsidR="00D52322" w:rsidRPr="003F7544" w:rsidRDefault="00D52322" w:rsidP="00D52322">
      <w:pPr>
        <w:spacing w:before="100" w:beforeAutospacing="1"/>
        <w:jc w:val="both"/>
        <w:rPr>
          <w:rFonts w:ascii="Arial" w:hAnsi="Arial" w:cs="Arial"/>
          <w:sz w:val="24"/>
          <w:szCs w:val="24"/>
        </w:rPr>
      </w:pPr>
    </w:p>
    <w:p w14:paraId="3AC45C0D" w14:textId="5DBAFE68" w:rsidR="00504DB8" w:rsidRPr="00FE4C51" w:rsidRDefault="220D06A3" w:rsidP="220D06A3">
      <w:pPr>
        <w:pStyle w:val="berschrift4"/>
        <w:rPr>
          <w:rFonts w:ascii="Arial" w:eastAsia="Arial" w:hAnsi="Arial" w:cs="Arial"/>
          <w:b w:val="0"/>
          <w:bCs w:val="0"/>
          <w:i w:val="0"/>
          <w:iCs w:val="0"/>
          <w:color w:val="2896D2"/>
          <w:sz w:val="32"/>
          <w:szCs w:val="32"/>
        </w:rPr>
      </w:pPr>
      <w:r w:rsidRPr="220D06A3">
        <w:rPr>
          <w:rFonts w:ascii="Arial" w:eastAsia="Arial" w:hAnsi="Arial" w:cs="Arial"/>
          <w:b w:val="0"/>
          <w:bCs w:val="0"/>
          <w:i w:val="0"/>
          <w:iCs w:val="0"/>
          <w:color w:val="2896D2"/>
          <w:sz w:val="32"/>
          <w:szCs w:val="32"/>
        </w:rPr>
        <w:t>§ 10 Rechte der Personalvertretung</w:t>
      </w:r>
    </w:p>
    <w:p w14:paraId="1A0C2C80" w14:textId="00C521DD" w:rsidR="00504DB8" w:rsidRDefault="220D06A3" w:rsidP="220D06A3">
      <w:pPr>
        <w:spacing w:before="100" w:beforeAutospacing="1"/>
        <w:jc w:val="both"/>
        <w:rPr>
          <w:rFonts w:ascii="Arial" w:hAnsi="Arial" w:cs="Arial"/>
          <w:sz w:val="24"/>
          <w:szCs w:val="24"/>
        </w:rPr>
      </w:pPr>
      <w:r w:rsidRPr="220D06A3">
        <w:rPr>
          <w:rFonts w:ascii="Arial" w:hAnsi="Arial" w:cs="Arial"/>
          <w:sz w:val="24"/>
          <w:szCs w:val="24"/>
        </w:rPr>
        <w:t>(…)</w:t>
      </w:r>
    </w:p>
    <w:p w14:paraId="39C44AA9" w14:textId="19BF35BA" w:rsidR="00D52322" w:rsidRPr="003F7544" w:rsidRDefault="00D52322" w:rsidP="220D06A3">
      <w:pPr>
        <w:spacing w:before="100" w:beforeAutospacing="1"/>
        <w:jc w:val="both"/>
        <w:rPr>
          <w:rFonts w:ascii="Arial" w:hAnsi="Arial" w:cs="Arial"/>
          <w:sz w:val="24"/>
          <w:szCs w:val="24"/>
        </w:rPr>
      </w:pPr>
    </w:p>
    <w:p w14:paraId="79DAE67C" w14:textId="0B2E55C0" w:rsidR="00D52322" w:rsidRPr="003F7544" w:rsidRDefault="220D06A3" w:rsidP="220D06A3">
      <w:pPr>
        <w:pStyle w:val="berschrift4"/>
        <w:rPr>
          <w:rFonts w:ascii="Arial" w:eastAsia="Arial" w:hAnsi="Arial" w:cs="Arial"/>
          <w:b w:val="0"/>
          <w:bCs w:val="0"/>
          <w:i w:val="0"/>
          <w:iCs w:val="0"/>
          <w:color w:val="2896D2"/>
          <w:sz w:val="32"/>
          <w:szCs w:val="32"/>
        </w:rPr>
      </w:pPr>
      <w:r w:rsidRPr="220D06A3">
        <w:rPr>
          <w:rFonts w:ascii="Arial" w:eastAsia="Arial" w:hAnsi="Arial" w:cs="Arial"/>
          <w:b w:val="0"/>
          <w:bCs w:val="0"/>
          <w:i w:val="0"/>
          <w:iCs w:val="0"/>
          <w:color w:val="2896D2"/>
          <w:sz w:val="32"/>
          <w:szCs w:val="32"/>
        </w:rPr>
        <w:t>§ 11 Änderung der Cloud-Anwendung</w:t>
      </w:r>
    </w:p>
    <w:p w14:paraId="089E7C3F" w14:textId="02A28730" w:rsidR="00D52322" w:rsidRPr="003F7544" w:rsidRDefault="00D52322" w:rsidP="220D06A3"/>
    <w:p w14:paraId="53F1C71D" w14:textId="6699EAA7" w:rsidR="00D52322" w:rsidRPr="003F7544" w:rsidRDefault="220D06A3" w:rsidP="220D06A3">
      <w:pPr>
        <w:spacing w:before="100" w:beforeAutospacing="1"/>
        <w:jc w:val="both"/>
        <w:rPr>
          <w:rFonts w:ascii="Arial" w:eastAsia="Arial" w:hAnsi="Arial" w:cs="Arial"/>
          <w:sz w:val="24"/>
          <w:szCs w:val="24"/>
        </w:rPr>
      </w:pPr>
      <w:r w:rsidRPr="220D06A3">
        <w:rPr>
          <w:rFonts w:ascii="Arial" w:eastAsia="Arial" w:hAnsi="Arial" w:cs="Arial"/>
          <w:sz w:val="24"/>
          <w:szCs w:val="24"/>
        </w:rPr>
        <w:t xml:space="preserve">Eine wesentliche Änderung des Systems bedarf der vorherigen Zustimmung des Personalrats. Die Dienststelle hat die Personalvertretung über beabsichtigte Änderungen zu informieren. Als eine zustimmungsbedürftige Änderung ist es insbesondere nicht anzusehen, </w:t>
      </w:r>
      <w:r w:rsidRPr="220D06A3">
        <w:rPr>
          <w:rFonts w:ascii="Arial" w:eastAsia="Arial" w:hAnsi="Arial" w:cs="Arial"/>
          <w:sz w:val="24"/>
          <w:szCs w:val="24"/>
        </w:rPr>
        <w:lastRenderedPageBreak/>
        <w:t>wenn lediglich ein Softwareupdate oder sonstige Systemveränderungen ohne eine zusätzliche Funktion oder Erweiterungen des Systems erfolgt.</w:t>
      </w:r>
    </w:p>
    <w:p w14:paraId="6BC1E908" w14:textId="24253E57" w:rsidR="00D52322" w:rsidRPr="003F7544" w:rsidRDefault="00D52322" w:rsidP="220D06A3">
      <w:pPr>
        <w:spacing w:before="100" w:beforeAutospacing="1"/>
        <w:jc w:val="both"/>
      </w:pPr>
    </w:p>
    <w:p w14:paraId="6013F2CE" w14:textId="43C88B37" w:rsidR="00377855" w:rsidRPr="00FE4C51" w:rsidRDefault="220D06A3" w:rsidP="220D06A3">
      <w:pPr>
        <w:pStyle w:val="berschrift4"/>
        <w:rPr>
          <w:rFonts w:ascii="Arial" w:eastAsia="Arial" w:hAnsi="Arial" w:cs="Arial"/>
          <w:b w:val="0"/>
          <w:bCs w:val="0"/>
          <w:i w:val="0"/>
          <w:iCs w:val="0"/>
          <w:color w:val="2896D2"/>
          <w:sz w:val="32"/>
          <w:szCs w:val="32"/>
        </w:rPr>
      </w:pPr>
      <w:r w:rsidRPr="220D06A3">
        <w:rPr>
          <w:rFonts w:ascii="Arial" w:eastAsia="Arial" w:hAnsi="Arial" w:cs="Arial"/>
          <w:b w:val="0"/>
          <w:bCs w:val="0"/>
          <w:i w:val="0"/>
          <w:iCs w:val="0"/>
          <w:color w:val="2896D2"/>
          <w:sz w:val="32"/>
          <w:szCs w:val="32"/>
        </w:rPr>
        <w:t>§ 12 (ggf. Salvatorische Klausel)</w:t>
      </w:r>
    </w:p>
    <w:p w14:paraId="7856AD89" w14:textId="0F89E1ED" w:rsidR="00377855" w:rsidRDefault="220D06A3" w:rsidP="220D06A3">
      <w:pPr>
        <w:spacing w:before="100" w:beforeAutospacing="1"/>
        <w:jc w:val="both"/>
        <w:rPr>
          <w:rFonts w:ascii="Arial" w:hAnsi="Arial" w:cs="Arial"/>
          <w:sz w:val="24"/>
          <w:szCs w:val="24"/>
        </w:rPr>
      </w:pPr>
      <w:r w:rsidRPr="220D06A3">
        <w:rPr>
          <w:rFonts w:ascii="Arial" w:hAnsi="Arial" w:cs="Arial"/>
          <w:sz w:val="24"/>
          <w:szCs w:val="24"/>
        </w:rPr>
        <w:t>Soweit einzelne Regelungen der Vereinbarung aufgrund anderweitiger rechtlicher Bestimmungen unwirksam sein oder werden sollten, wird die Wirksamkeit der Vereinbarung im Übrigen hierdurch nicht berührt.</w:t>
      </w:r>
    </w:p>
    <w:p w14:paraId="37ACF1CD" w14:textId="77777777" w:rsidR="00FE4C51" w:rsidRPr="003F7544" w:rsidRDefault="00FE4C51" w:rsidP="00D52322">
      <w:pPr>
        <w:spacing w:before="100" w:beforeAutospacing="1"/>
        <w:jc w:val="both"/>
        <w:rPr>
          <w:rFonts w:ascii="Arial" w:hAnsi="Arial" w:cs="Arial"/>
          <w:sz w:val="24"/>
          <w:szCs w:val="24"/>
        </w:rPr>
      </w:pPr>
    </w:p>
    <w:p w14:paraId="304C65C5" w14:textId="731EC2A9" w:rsidR="00377855" w:rsidRPr="00FE4C51" w:rsidRDefault="220D06A3" w:rsidP="220D06A3">
      <w:pPr>
        <w:pStyle w:val="berschrift4"/>
        <w:rPr>
          <w:rFonts w:ascii="Arial" w:eastAsia="Arial" w:hAnsi="Arial" w:cs="Arial"/>
          <w:b w:val="0"/>
          <w:bCs w:val="0"/>
          <w:i w:val="0"/>
          <w:iCs w:val="0"/>
          <w:color w:val="2896D2"/>
          <w:sz w:val="32"/>
          <w:szCs w:val="32"/>
        </w:rPr>
      </w:pPr>
      <w:r w:rsidRPr="220D06A3">
        <w:rPr>
          <w:rFonts w:ascii="Arial" w:eastAsia="Arial" w:hAnsi="Arial" w:cs="Arial"/>
          <w:b w:val="0"/>
          <w:bCs w:val="0"/>
          <w:i w:val="0"/>
          <w:iCs w:val="0"/>
          <w:color w:val="2896D2"/>
          <w:sz w:val="32"/>
          <w:szCs w:val="32"/>
        </w:rPr>
        <w:t xml:space="preserve">§ 13 Kündigung </w:t>
      </w:r>
    </w:p>
    <w:p w14:paraId="7DE8F9EC" w14:textId="25B108D9" w:rsidR="001313AA" w:rsidRDefault="00377855" w:rsidP="00D52322">
      <w:pPr>
        <w:spacing w:before="100" w:beforeAutospacing="1" w:after="100" w:afterAutospacing="1"/>
        <w:jc w:val="both"/>
        <w:rPr>
          <w:rFonts w:ascii="Arial" w:hAnsi="Arial" w:cs="Arial"/>
          <w:sz w:val="24"/>
          <w:szCs w:val="24"/>
        </w:rPr>
      </w:pPr>
      <w:r w:rsidRPr="003F7544">
        <w:rPr>
          <w:rFonts w:ascii="Arial" w:hAnsi="Arial" w:cs="Arial"/>
          <w:sz w:val="24"/>
          <w:szCs w:val="24"/>
        </w:rPr>
        <w:t xml:space="preserve">Die Vereinbarung kann mit einer Frist von </w:t>
      </w:r>
      <w:r w:rsidR="00504DB8" w:rsidRPr="003F7544">
        <w:rPr>
          <w:rFonts w:ascii="Arial" w:hAnsi="Arial" w:cs="Arial"/>
          <w:sz w:val="24"/>
          <w:szCs w:val="24"/>
        </w:rPr>
        <w:t xml:space="preserve">(…) </w:t>
      </w:r>
      <w:r w:rsidRPr="003F7544">
        <w:rPr>
          <w:rFonts w:ascii="Arial" w:hAnsi="Arial" w:cs="Arial"/>
          <w:sz w:val="24"/>
          <w:szCs w:val="24"/>
        </w:rPr>
        <w:t>Monaten schriftlich gekündigt werden</w:t>
      </w:r>
      <w:r w:rsidR="00ED71C9" w:rsidRPr="003F7544">
        <w:rPr>
          <w:rStyle w:val="Funotenzeichen"/>
          <w:rFonts w:ascii="Arial" w:hAnsi="Arial" w:cs="Arial"/>
          <w:sz w:val="24"/>
          <w:szCs w:val="24"/>
        </w:rPr>
        <w:footnoteReference w:id="1"/>
      </w:r>
      <w:r w:rsidRPr="003F7544">
        <w:rPr>
          <w:rFonts w:ascii="Arial" w:hAnsi="Arial" w:cs="Arial"/>
          <w:sz w:val="24"/>
          <w:szCs w:val="24"/>
        </w:rPr>
        <w:t>.</w:t>
      </w:r>
    </w:p>
    <w:p w14:paraId="3E24BD39" w14:textId="041E07EF" w:rsidR="220D06A3" w:rsidRDefault="220D06A3" w:rsidP="220D06A3">
      <w:pPr>
        <w:spacing w:beforeAutospacing="1" w:afterAutospacing="1"/>
        <w:jc w:val="both"/>
        <w:rPr>
          <w:rFonts w:ascii="Arial" w:hAnsi="Arial" w:cs="Arial"/>
          <w:sz w:val="24"/>
          <w:szCs w:val="24"/>
        </w:rPr>
      </w:pPr>
    </w:p>
    <w:p w14:paraId="6DC8DE40" w14:textId="2856E7EF" w:rsidR="00377855" w:rsidRPr="00FE4C51" w:rsidRDefault="220D06A3" w:rsidP="220D06A3">
      <w:pPr>
        <w:pStyle w:val="berschrift4"/>
        <w:rPr>
          <w:rFonts w:ascii="Arial" w:eastAsia="Arial" w:hAnsi="Arial" w:cs="Arial"/>
          <w:b w:val="0"/>
          <w:bCs w:val="0"/>
          <w:i w:val="0"/>
          <w:iCs w:val="0"/>
          <w:color w:val="2896D2"/>
          <w:sz w:val="32"/>
          <w:szCs w:val="32"/>
        </w:rPr>
      </w:pPr>
      <w:r w:rsidRPr="220D06A3">
        <w:rPr>
          <w:rFonts w:ascii="Arial" w:eastAsia="Arial" w:hAnsi="Arial" w:cs="Arial"/>
          <w:b w:val="0"/>
          <w:bCs w:val="0"/>
          <w:i w:val="0"/>
          <w:iCs w:val="0"/>
          <w:color w:val="2896D2"/>
          <w:sz w:val="32"/>
          <w:szCs w:val="32"/>
        </w:rPr>
        <w:t>§ 14 Inkrafttreten</w:t>
      </w:r>
    </w:p>
    <w:p w14:paraId="4E031F7B" w14:textId="77777777" w:rsidR="00377855" w:rsidRPr="003F7544" w:rsidRDefault="220D06A3" w:rsidP="220D06A3">
      <w:pPr>
        <w:spacing w:before="100" w:beforeAutospacing="1" w:after="100" w:afterAutospacing="1"/>
        <w:jc w:val="both"/>
        <w:rPr>
          <w:rFonts w:ascii="Arial" w:hAnsi="Arial" w:cs="Arial"/>
          <w:sz w:val="24"/>
          <w:szCs w:val="24"/>
        </w:rPr>
      </w:pPr>
      <w:r w:rsidRPr="220D06A3">
        <w:rPr>
          <w:rFonts w:ascii="Arial" w:hAnsi="Arial" w:cs="Arial"/>
          <w:sz w:val="24"/>
          <w:szCs w:val="24"/>
        </w:rPr>
        <w:t>Die Vereinbarung tritt am … / nach Unterzeichnung in Kraft.</w:t>
      </w:r>
    </w:p>
    <w:tbl>
      <w:tblPr>
        <w:tblW w:w="0" w:type="auto"/>
        <w:tblLook w:val="00A0" w:firstRow="1" w:lastRow="0" w:firstColumn="1" w:lastColumn="0" w:noHBand="0" w:noVBand="0"/>
      </w:tblPr>
      <w:tblGrid>
        <w:gridCol w:w="4606"/>
        <w:gridCol w:w="4606"/>
      </w:tblGrid>
      <w:tr w:rsidR="00AD338B" w:rsidRPr="003F7544" w14:paraId="0F2EF302" w14:textId="77777777" w:rsidTr="220D06A3">
        <w:trPr>
          <w:trHeight w:val="300"/>
        </w:trPr>
        <w:tc>
          <w:tcPr>
            <w:tcW w:w="4606" w:type="dxa"/>
          </w:tcPr>
          <w:p w14:paraId="4A47DC8F" w14:textId="4AD1D472" w:rsidR="00377855" w:rsidRPr="003F7544" w:rsidRDefault="220D06A3" w:rsidP="00D52322">
            <w:pPr>
              <w:spacing w:after="0"/>
              <w:jc w:val="center"/>
              <w:rPr>
                <w:rFonts w:ascii="Arial" w:hAnsi="Arial" w:cs="Arial"/>
                <w:sz w:val="24"/>
                <w:szCs w:val="24"/>
              </w:rPr>
            </w:pPr>
            <w:r w:rsidRPr="220D06A3">
              <w:rPr>
                <w:rFonts w:ascii="Arial" w:hAnsi="Arial" w:cs="Arial"/>
                <w:sz w:val="24"/>
                <w:szCs w:val="24"/>
              </w:rPr>
              <w:t>Ort, den</w:t>
            </w:r>
          </w:p>
        </w:tc>
        <w:tc>
          <w:tcPr>
            <w:tcW w:w="4606" w:type="dxa"/>
          </w:tcPr>
          <w:p w14:paraId="41E527A6" w14:textId="6ECFE6E3" w:rsidR="00377855" w:rsidRPr="003F7544" w:rsidRDefault="220D06A3" w:rsidP="00D52322">
            <w:pPr>
              <w:spacing w:after="0"/>
              <w:jc w:val="center"/>
              <w:rPr>
                <w:rFonts w:ascii="Arial" w:hAnsi="Arial" w:cs="Arial"/>
                <w:sz w:val="24"/>
                <w:szCs w:val="24"/>
              </w:rPr>
            </w:pPr>
            <w:r w:rsidRPr="220D06A3">
              <w:rPr>
                <w:rFonts w:ascii="Arial" w:hAnsi="Arial" w:cs="Arial"/>
                <w:sz w:val="24"/>
                <w:szCs w:val="24"/>
              </w:rPr>
              <w:t>Ort, den</w:t>
            </w:r>
          </w:p>
        </w:tc>
      </w:tr>
      <w:tr w:rsidR="00AD338B" w:rsidRPr="003F7544" w14:paraId="40C192D6" w14:textId="77777777" w:rsidTr="220D06A3">
        <w:tc>
          <w:tcPr>
            <w:tcW w:w="4606" w:type="dxa"/>
          </w:tcPr>
          <w:p w14:paraId="172D5631" w14:textId="77777777" w:rsidR="00377855" w:rsidRPr="003F7544" w:rsidRDefault="00377855" w:rsidP="00D52322">
            <w:pPr>
              <w:spacing w:after="0"/>
              <w:jc w:val="center"/>
              <w:rPr>
                <w:rFonts w:ascii="Arial" w:hAnsi="Arial" w:cs="Arial"/>
                <w:sz w:val="24"/>
                <w:szCs w:val="24"/>
              </w:rPr>
            </w:pPr>
          </w:p>
        </w:tc>
        <w:tc>
          <w:tcPr>
            <w:tcW w:w="4606" w:type="dxa"/>
          </w:tcPr>
          <w:p w14:paraId="41504DB3" w14:textId="77777777" w:rsidR="00377855" w:rsidRPr="003F7544" w:rsidRDefault="00377855" w:rsidP="00D52322">
            <w:pPr>
              <w:spacing w:after="0"/>
              <w:jc w:val="center"/>
              <w:rPr>
                <w:rFonts w:ascii="Arial" w:hAnsi="Arial" w:cs="Arial"/>
                <w:sz w:val="24"/>
                <w:szCs w:val="24"/>
              </w:rPr>
            </w:pPr>
          </w:p>
        </w:tc>
      </w:tr>
      <w:tr w:rsidR="00AD338B" w:rsidRPr="003F7544" w14:paraId="3BCD556F" w14:textId="77777777" w:rsidTr="220D06A3">
        <w:tc>
          <w:tcPr>
            <w:tcW w:w="4606" w:type="dxa"/>
          </w:tcPr>
          <w:p w14:paraId="5D2AE82B" w14:textId="472F6B9A" w:rsidR="00377855" w:rsidRPr="003F7544" w:rsidRDefault="635DF468" w:rsidP="00D52322">
            <w:pPr>
              <w:spacing w:after="0"/>
              <w:jc w:val="center"/>
              <w:rPr>
                <w:rFonts w:ascii="Arial" w:hAnsi="Arial" w:cs="Arial"/>
                <w:sz w:val="24"/>
                <w:szCs w:val="24"/>
              </w:rPr>
            </w:pPr>
            <w:r w:rsidRPr="635DF468">
              <w:rPr>
                <w:rFonts w:ascii="Arial" w:hAnsi="Arial" w:cs="Arial"/>
                <w:sz w:val="24"/>
                <w:szCs w:val="24"/>
              </w:rPr>
              <w:t>XYZ</w:t>
            </w:r>
          </w:p>
        </w:tc>
        <w:tc>
          <w:tcPr>
            <w:tcW w:w="4606" w:type="dxa"/>
          </w:tcPr>
          <w:p w14:paraId="52199DF3" w14:textId="77777777" w:rsidR="00377855" w:rsidRPr="003F7544" w:rsidRDefault="00377855" w:rsidP="00D52322">
            <w:pPr>
              <w:spacing w:after="0"/>
              <w:jc w:val="center"/>
              <w:rPr>
                <w:rFonts w:ascii="Arial" w:hAnsi="Arial" w:cs="Arial"/>
                <w:sz w:val="24"/>
                <w:szCs w:val="24"/>
              </w:rPr>
            </w:pPr>
            <w:r w:rsidRPr="003F7544">
              <w:rPr>
                <w:rFonts w:ascii="Arial" w:hAnsi="Arial" w:cs="Arial"/>
                <w:sz w:val="24"/>
                <w:szCs w:val="24"/>
              </w:rPr>
              <w:t>Der Personalrat</w:t>
            </w:r>
          </w:p>
        </w:tc>
      </w:tr>
      <w:tr w:rsidR="00377855" w:rsidRPr="003F7544" w14:paraId="4B3FF3B1" w14:textId="77777777" w:rsidTr="220D06A3">
        <w:tc>
          <w:tcPr>
            <w:tcW w:w="4606" w:type="dxa"/>
          </w:tcPr>
          <w:p w14:paraId="4F535B37" w14:textId="77777777" w:rsidR="00377855" w:rsidRPr="003F7544" w:rsidRDefault="220D06A3" w:rsidP="00D52322">
            <w:pPr>
              <w:spacing w:after="0"/>
              <w:jc w:val="center"/>
              <w:rPr>
                <w:rFonts w:ascii="Arial" w:hAnsi="Arial" w:cs="Arial"/>
                <w:sz w:val="24"/>
                <w:szCs w:val="24"/>
              </w:rPr>
            </w:pPr>
            <w:r w:rsidRPr="220D06A3">
              <w:rPr>
                <w:rFonts w:ascii="Arial" w:hAnsi="Arial" w:cs="Arial"/>
                <w:sz w:val="24"/>
                <w:szCs w:val="24"/>
              </w:rPr>
              <w:t>Die Bürgermeisterin / Der Bürgermeister</w:t>
            </w:r>
          </w:p>
        </w:tc>
        <w:tc>
          <w:tcPr>
            <w:tcW w:w="4606" w:type="dxa"/>
          </w:tcPr>
          <w:p w14:paraId="4BDF294B" w14:textId="77777777" w:rsidR="00377855" w:rsidRPr="003F7544" w:rsidRDefault="00223496" w:rsidP="00D52322">
            <w:pPr>
              <w:spacing w:after="0"/>
              <w:jc w:val="center"/>
              <w:rPr>
                <w:rFonts w:ascii="Arial" w:hAnsi="Arial" w:cs="Arial"/>
                <w:sz w:val="24"/>
                <w:szCs w:val="24"/>
              </w:rPr>
            </w:pPr>
            <w:r w:rsidRPr="003F7544">
              <w:rPr>
                <w:rFonts w:ascii="Arial" w:hAnsi="Arial" w:cs="Arial"/>
                <w:sz w:val="24"/>
                <w:szCs w:val="24"/>
              </w:rPr>
              <w:t>der Stadt X</w:t>
            </w:r>
          </w:p>
        </w:tc>
      </w:tr>
    </w:tbl>
    <w:p w14:paraId="6F74B825" w14:textId="77777777" w:rsidR="00377855" w:rsidRPr="003F7544" w:rsidRDefault="00377855" w:rsidP="00D52322">
      <w:pPr>
        <w:jc w:val="center"/>
        <w:rPr>
          <w:rFonts w:ascii="Arial" w:hAnsi="Arial" w:cs="Arial"/>
          <w:sz w:val="24"/>
          <w:szCs w:val="24"/>
        </w:rPr>
      </w:pPr>
    </w:p>
    <w:tbl>
      <w:tblPr>
        <w:tblW w:w="0" w:type="auto"/>
        <w:tblLook w:val="00A0" w:firstRow="1" w:lastRow="0" w:firstColumn="1" w:lastColumn="0" w:noHBand="0" w:noVBand="0"/>
      </w:tblPr>
      <w:tblGrid>
        <w:gridCol w:w="4606"/>
        <w:gridCol w:w="4606"/>
      </w:tblGrid>
      <w:tr w:rsidR="00377855" w:rsidRPr="003F7544" w14:paraId="05629D48" w14:textId="77777777" w:rsidTr="004D0860">
        <w:tc>
          <w:tcPr>
            <w:tcW w:w="4606" w:type="dxa"/>
          </w:tcPr>
          <w:p w14:paraId="6BC96464" w14:textId="77777777" w:rsidR="00377855" w:rsidRPr="003F7544" w:rsidRDefault="00377855" w:rsidP="00D52322">
            <w:pPr>
              <w:spacing w:after="0"/>
              <w:jc w:val="center"/>
              <w:rPr>
                <w:rFonts w:ascii="Arial" w:hAnsi="Arial" w:cs="Arial"/>
                <w:sz w:val="24"/>
                <w:szCs w:val="24"/>
              </w:rPr>
            </w:pPr>
          </w:p>
        </w:tc>
        <w:tc>
          <w:tcPr>
            <w:tcW w:w="4606" w:type="dxa"/>
          </w:tcPr>
          <w:p w14:paraId="281D4166" w14:textId="77777777" w:rsidR="00377855" w:rsidRPr="003F7544" w:rsidRDefault="00377855" w:rsidP="00D52322">
            <w:pPr>
              <w:spacing w:after="0"/>
              <w:jc w:val="center"/>
              <w:rPr>
                <w:rFonts w:ascii="Arial" w:hAnsi="Arial" w:cs="Arial"/>
                <w:sz w:val="24"/>
                <w:szCs w:val="24"/>
              </w:rPr>
            </w:pPr>
          </w:p>
        </w:tc>
      </w:tr>
    </w:tbl>
    <w:p w14:paraId="3338819D" w14:textId="77777777" w:rsidR="00377855" w:rsidRPr="003F7544" w:rsidRDefault="00377855" w:rsidP="00D52322">
      <w:pPr>
        <w:jc w:val="center"/>
        <w:rPr>
          <w:rFonts w:ascii="Arial" w:hAnsi="Arial" w:cs="Arial"/>
          <w:sz w:val="24"/>
          <w:szCs w:val="24"/>
        </w:rPr>
      </w:pPr>
    </w:p>
    <w:tbl>
      <w:tblPr>
        <w:tblW w:w="0" w:type="auto"/>
        <w:tblLook w:val="00A0" w:firstRow="1" w:lastRow="0" w:firstColumn="1" w:lastColumn="0" w:noHBand="0" w:noVBand="0"/>
      </w:tblPr>
      <w:tblGrid>
        <w:gridCol w:w="4606"/>
        <w:gridCol w:w="4606"/>
      </w:tblGrid>
      <w:tr w:rsidR="00AD338B" w:rsidRPr="003F7544" w14:paraId="32036F2E" w14:textId="77777777" w:rsidTr="635DF468">
        <w:tc>
          <w:tcPr>
            <w:tcW w:w="4606" w:type="dxa"/>
          </w:tcPr>
          <w:p w14:paraId="19D12F31" w14:textId="77777777" w:rsidR="00377855" w:rsidRPr="003F7544" w:rsidRDefault="00377855" w:rsidP="00D52322">
            <w:pPr>
              <w:spacing w:after="0"/>
              <w:jc w:val="center"/>
              <w:rPr>
                <w:rFonts w:ascii="Arial" w:hAnsi="Arial" w:cs="Arial"/>
                <w:sz w:val="24"/>
                <w:szCs w:val="24"/>
              </w:rPr>
            </w:pPr>
            <w:r w:rsidRPr="003F7544">
              <w:rPr>
                <w:rFonts w:ascii="Arial" w:hAnsi="Arial" w:cs="Arial"/>
                <w:sz w:val="24"/>
                <w:szCs w:val="24"/>
              </w:rPr>
              <w:t>____________________</w:t>
            </w:r>
          </w:p>
        </w:tc>
        <w:tc>
          <w:tcPr>
            <w:tcW w:w="4606" w:type="dxa"/>
          </w:tcPr>
          <w:p w14:paraId="090C2566" w14:textId="77777777" w:rsidR="00377855" w:rsidRPr="003F7544" w:rsidRDefault="00377855" w:rsidP="00D52322">
            <w:pPr>
              <w:spacing w:after="0"/>
              <w:jc w:val="center"/>
              <w:rPr>
                <w:rFonts w:ascii="Arial" w:hAnsi="Arial" w:cs="Arial"/>
                <w:sz w:val="24"/>
                <w:szCs w:val="24"/>
              </w:rPr>
            </w:pPr>
            <w:r w:rsidRPr="003F7544">
              <w:rPr>
                <w:rFonts w:ascii="Arial" w:hAnsi="Arial" w:cs="Arial"/>
                <w:sz w:val="24"/>
                <w:szCs w:val="24"/>
              </w:rPr>
              <w:t>____________________</w:t>
            </w:r>
          </w:p>
        </w:tc>
      </w:tr>
      <w:tr w:rsidR="00377855" w:rsidRPr="003F7544" w14:paraId="6D7783B7" w14:textId="77777777" w:rsidTr="635DF468">
        <w:tc>
          <w:tcPr>
            <w:tcW w:w="4606" w:type="dxa"/>
          </w:tcPr>
          <w:p w14:paraId="48CD093C" w14:textId="6150BBB6" w:rsidR="00377855" w:rsidRPr="003F7544" w:rsidRDefault="635DF468" w:rsidP="00D52322">
            <w:pPr>
              <w:spacing w:after="0"/>
              <w:jc w:val="center"/>
              <w:rPr>
                <w:rFonts w:ascii="Arial" w:hAnsi="Arial" w:cs="Arial"/>
                <w:sz w:val="24"/>
                <w:szCs w:val="24"/>
              </w:rPr>
            </w:pPr>
            <w:r w:rsidRPr="635DF468">
              <w:rPr>
                <w:rFonts w:ascii="Arial" w:hAnsi="Arial" w:cs="Arial"/>
                <w:sz w:val="24"/>
                <w:szCs w:val="24"/>
              </w:rPr>
              <w:t>XYZ</w:t>
            </w:r>
          </w:p>
        </w:tc>
        <w:tc>
          <w:tcPr>
            <w:tcW w:w="4606" w:type="dxa"/>
          </w:tcPr>
          <w:p w14:paraId="7CE80E3F" w14:textId="77777777" w:rsidR="00377855" w:rsidRPr="003F7544" w:rsidRDefault="00223496" w:rsidP="00D52322">
            <w:pPr>
              <w:spacing w:after="0"/>
              <w:jc w:val="center"/>
              <w:rPr>
                <w:rFonts w:ascii="Arial" w:hAnsi="Arial" w:cs="Arial"/>
                <w:sz w:val="24"/>
                <w:szCs w:val="24"/>
              </w:rPr>
            </w:pPr>
            <w:r w:rsidRPr="003F7544">
              <w:rPr>
                <w:rFonts w:ascii="Arial" w:hAnsi="Arial" w:cs="Arial"/>
                <w:sz w:val="24"/>
                <w:szCs w:val="24"/>
              </w:rPr>
              <w:t>YYY</w:t>
            </w:r>
          </w:p>
        </w:tc>
      </w:tr>
    </w:tbl>
    <w:p w14:paraId="1D04F500" w14:textId="77777777" w:rsidR="001313AA" w:rsidRPr="003F7544" w:rsidRDefault="001313AA" w:rsidP="00D52322">
      <w:pPr>
        <w:jc w:val="center"/>
        <w:rPr>
          <w:rFonts w:ascii="Arial" w:hAnsi="Arial" w:cs="Arial"/>
        </w:rPr>
      </w:pPr>
    </w:p>
    <w:sectPr w:rsidR="001313AA" w:rsidRPr="003F7544" w:rsidSect="00FE4C51">
      <w:headerReference w:type="default" r:id="rId14"/>
      <w:footerReference w:type="default" r:id="rId15"/>
      <w:footerReference w:type="first" r:id="rId16"/>
      <w:pgSz w:w="11906" w:h="16838"/>
      <w:pgMar w:top="1440" w:right="1077" w:bottom="851" w:left="1077" w:header="709"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BB4F8" w14:textId="77777777" w:rsidR="009472F7" w:rsidRDefault="009472F7" w:rsidP="004C5590">
      <w:pPr>
        <w:spacing w:after="0" w:line="240" w:lineRule="auto"/>
      </w:pPr>
      <w:r>
        <w:separator/>
      </w:r>
    </w:p>
  </w:endnote>
  <w:endnote w:type="continuationSeparator" w:id="0">
    <w:p w14:paraId="5AE0838E" w14:textId="77777777" w:rsidR="009472F7" w:rsidRDefault="009472F7" w:rsidP="004C5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7BA98" w14:textId="77777777" w:rsidR="00FE4C51" w:rsidRDefault="00FE4C51" w:rsidP="00FE4C51">
    <w:pPr>
      <w:pStyle w:val="Fuzeile"/>
      <w:pBdr>
        <w:bottom w:val="single" w:sz="12" w:space="1" w:color="auto"/>
      </w:pBdr>
      <w:jc w:val="both"/>
      <w:rPr>
        <w:rFonts w:ascii="Arial" w:hAnsi="Arial" w:cs="Arial"/>
        <w:color w:val="4F81BD" w:themeColor="accent1"/>
        <w:sz w:val="16"/>
        <w:szCs w:val="16"/>
      </w:rPr>
    </w:pPr>
  </w:p>
  <w:p w14:paraId="15CE4FC2" w14:textId="77777777" w:rsidR="00FE4C51" w:rsidRPr="009126F3" w:rsidRDefault="00FE4C51" w:rsidP="00FE4C51">
    <w:pPr>
      <w:pStyle w:val="Fuzeile"/>
      <w:tabs>
        <w:tab w:val="left" w:pos="2093"/>
      </w:tabs>
      <w:ind w:left="708"/>
      <w:rPr>
        <w:rFonts w:ascii="Arial" w:hAnsi="Arial" w:cs="Arial"/>
        <w:color w:val="4F81BD" w:themeColor="accent1"/>
        <w:sz w:val="16"/>
        <w:szCs w:val="16"/>
      </w:rPr>
    </w:pPr>
    <w:r>
      <w:rPr>
        <w:rFonts w:ascii="Arial" w:hAnsi="Arial" w:cs="Arial"/>
        <w:color w:val="4F81BD" w:themeColor="accent1"/>
        <w:sz w:val="16"/>
        <w:szCs w:val="16"/>
      </w:rPr>
      <w:tab/>
    </w:r>
  </w:p>
  <w:tbl>
    <w:tblPr>
      <w:tblStyle w:val="Tabellenraster"/>
      <w:tblW w:w="10518" w:type="dxa"/>
      <w:tblInd w:w="-6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81"/>
      <w:gridCol w:w="3537"/>
    </w:tblGrid>
    <w:tr w:rsidR="00FE4C51" w14:paraId="76B9347E" w14:textId="77777777" w:rsidTr="635DF468">
      <w:trPr>
        <w:trHeight w:val="440"/>
      </w:trPr>
      <w:tc>
        <w:tcPr>
          <w:tcW w:w="6981" w:type="dxa"/>
        </w:tcPr>
        <w:p w14:paraId="26D686BE" w14:textId="065E29EE" w:rsidR="00FE4C51" w:rsidRPr="0050692A" w:rsidRDefault="635DF468" w:rsidP="00FE4C51">
          <w:pPr>
            <w:pStyle w:val="Fuzeile"/>
            <w:rPr>
              <w:rFonts w:ascii="Arial" w:hAnsi="Arial" w:cs="Arial"/>
              <w:sz w:val="16"/>
              <w:szCs w:val="16"/>
            </w:rPr>
          </w:pPr>
          <w:r w:rsidRPr="0050692A">
            <w:rPr>
              <w:rFonts w:ascii="Arial" w:hAnsi="Arial" w:cs="Arial"/>
              <w:sz w:val="16"/>
              <w:szCs w:val="16"/>
            </w:rPr>
            <w:t xml:space="preserve">         </w:t>
          </w:r>
          <w:r w:rsidR="0050692A" w:rsidRPr="0050692A">
            <w:rPr>
              <w:rFonts w:ascii="Arial" w:hAnsi="Arial" w:cs="Arial"/>
              <w:sz w:val="16"/>
              <w:szCs w:val="16"/>
            </w:rPr>
            <w:t>3.</w:t>
          </w:r>
          <w:r w:rsidRPr="0050692A">
            <w:rPr>
              <w:rFonts w:ascii="Arial" w:hAnsi="Arial" w:cs="Arial"/>
              <w:bCs/>
              <w:sz w:val="16"/>
              <w:szCs w:val="16"/>
            </w:rPr>
            <w:t xml:space="preserve"> Dienstvereinbarung der Stadt X über den Einsatz der Software XYZ</w:t>
          </w:r>
        </w:p>
        <w:p w14:paraId="0EFBE285" w14:textId="77777777" w:rsidR="00FE4C51" w:rsidRDefault="00FE4C51" w:rsidP="00FE4C51">
          <w:pPr>
            <w:pStyle w:val="Fuzeile"/>
            <w:rPr>
              <w:rFonts w:ascii="Arial" w:hAnsi="Arial" w:cs="Arial"/>
              <w:sz w:val="16"/>
              <w:szCs w:val="16"/>
            </w:rPr>
          </w:pPr>
          <w:r>
            <w:rPr>
              <w:rFonts w:ascii="Arial" w:hAnsi="Arial" w:cs="Arial"/>
              <w:sz w:val="16"/>
              <w:szCs w:val="16"/>
            </w:rPr>
            <w:t xml:space="preserve">  </w:t>
          </w:r>
          <w:r w:rsidRPr="009126F3">
            <w:rPr>
              <w:rFonts w:ascii="Arial" w:hAnsi="Arial" w:cs="Arial"/>
              <w:sz w:val="16"/>
              <w:szCs w:val="16"/>
            </w:rPr>
            <w:t>ID2</w:t>
          </w:r>
          <w:r>
            <w:rPr>
              <w:rFonts w:ascii="Arial" w:hAnsi="Arial" w:cs="Arial"/>
              <w:sz w:val="16"/>
              <w:szCs w:val="16"/>
            </w:rPr>
            <w:t xml:space="preserve"> </w:t>
          </w:r>
          <w:r w:rsidRPr="009126F3">
            <w:rPr>
              <w:rFonts w:ascii="Arial" w:hAnsi="Arial" w:cs="Arial"/>
              <w:sz w:val="16"/>
              <w:szCs w:val="16"/>
            </w:rPr>
            <w:t>|</w:t>
          </w:r>
          <w:r>
            <w:rPr>
              <w:rFonts w:ascii="Arial" w:hAnsi="Arial" w:cs="Arial"/>
              <w:sz w:val="16"/>
              <w:szCs w:val="16"/>
            </w:rPr>
            <w:t xml:space="preserve"> Das Institut für Digitalisierung und Datenschutz von NSI und HSVN</w:t>
          </w:r>
        </w:p>
        <w:p w14:paraId="702DC455" w14:textId="108FB68D" w:rsidR="00FE4C51" w:rsidRDefault="00FE4C51" w:rsidP="00FE4C51">
          <w:pPr>
            <w:pStyle w:val="Fuzeile"/>
            <w:rPr>
              <w:rFonts w:ascii="Arial" w:hAnsi="Arial" w:cs="Arial"/>
              <w:sz w:val="16"/>
              <w:szCs w:val="16"/>
            </w:rPr>
          </w:pPr>
          <w:r>
            <w:rPr>
              <w:rFonts w:ascii="Arial" w:hAnsi="Arial" w:cs="Arial"/>
              <w:sz w:val="16"/>
              <w:szCs w:val="16"/>
            </w:rPr>
            <w:t xml:space="preserve">         </w:t>
          </w:r>
          <w:r w:rsidRPr="00A95330">
            <w:rPr>
              <w:rFonts w:ascii="Arial" w:hAnsi="Arial" w:cs="Arial"/>
              <w:color w:val="FFFFFF" w:themeColor="background1"/>
              <w:sz w:val="16"/>
              <w:szCs w:val="16"/>
            </w:rPr>
            <w:t>|</w:t>
          </w:r>
          <w:r>
            <w:rPr>
              <w:rFonts w:ascii="Arial" w:hAnsi="Arial" w:cs="Arial"/>
              <w:sz w:val="16"/>
              <w:szCs w:val="16"/>
            </w:rPr>
            <w:t xml:space="preserve"> </w:t>
          </w:r>
          <w:r w:rsidRPr="009126F3">
            <w:rPr>
              <w:rFonts w:ascii="Arial" w:hAnsi="Arial" w:cs="Arial"/>
              <w:sz w:val="16"/>
              <w:szCs w:val="16"/>
            </w:rPr>
            <w:t xml:space="preserve">Stand: </w:t>
          </w:r>
          <w:r w:rsidR="00FA3F08">
            <w:rPr>
              <w:rFonts w:ascii="Arial" w:hAnsi="Arial" w:cs="Arial"/>
              <w:sz w:val="16"/>
              <w:szCs w:val="16"/>
            </w:rPr>
            <w:t>11</w:t>
          </w:r>
          <w:r w:rsidRPr="009D1D24">
            <w:rPr>
              <w:rFonts w:ascii="Arial" w:hAnsi="Arial" w:cs="Arial"/>
              <w:sz w:val="16"/>
              <w:szCs w:val="16"/>
            </w:rPr>
            <w:t>.</w:t>
          </w:r>
          <w:r w:rsidR="00FA3F08">
            <w:rPr>
              <w:rFonts w:ascii="Arial" w:hAnsi="Arial" w:cs="Arial"/>
              <w:sz w:val="16"/>
              <w:szCs w:val="16"/>
            </w:rPr>
            <w:t>07</w:t>
          </w:r>
          <w:r w:rsidRPr="009D1D24">
            <w:rPr>
              <w:rFonts w:ascii="Arial" w:hAnsi="Arial" w:cs="Arial"/>
              <w:sz w:val="16"/>
              <w:szCs w:val="16"/>
            </w:rPr>
            <w:t>.202</w:t>
          </w:r>
          <w:r w:rsidR="00FA3F08">
            <w:rPr>
              <w:rFonts w:ascii="Arial" w:hAnsi="Arial" w:cs="Arial"/>
              <w:sz w:val="16"/>
              <w:szCs w:val="16"/>
            </w:rPr>
            <w:t>2</w:t>
          </w:r>
        </w:p>
      </w:tc>
      <w:tc>
        <w:tcPr>
          <w:tcW w:w="3537" w:type="dxa"/>
        </w:tcPr>
        <w:p w14:paraId="26D1DDAD" w14:textId="77777777" w:rsidR="00FE4C51" w:rsidRPr="002C425D" w:rsidRDefault="00FE4C51" w:rsidP="00FE4C51">
          <w:pPr>
            <w:pStyle w:val="Fuzeile"/>
            <w:jc w:val="right"/>
            <w:rPr>
              <w:rFonts w:ascii="Arial" w:hAnsi="Arial" w:cs="Arial"/>
              <w:b/>
              <w:bCs/>
              <w:color w:val="000000" w:themeColor="text1"/>
              <w:sz w:val="16"/>
              <w:szCs w:val="16"/>
            </w:rPr>
          </w:pPr>
          <w:r w:rsidRPr="002C425D">
            <w:rPr>
              <w:rFonts w:ascii="Arial" w:hAnsi="Arial" w:cs="Arial"/>
              <w:b/>
              <w:bCs/>
              <w:color w:val="000000" w:themeColor="text1"/>
              <w:sz w:val="16"/>
              <w:szCs w:val="16"/>
            </w:rPr>
            <w:t>id2.nsi-hsvn.de</w:t>
          </w:r>
        </w:p>
        <w:p w14:paraId="5C3205CB" w14:textId="77777777" w:rsidR="00FE4C51" w:rsidRDefault="00FE4C51" w:rsidP="00FE4C51">
          <w:pPr>
            <w:pStyle w:val="Fuzeile"/>
            <w:jc w:val="right"/>
            <w:rPr>
              <w:rFonts w:ascii="Arial" w:hAnsi="Arial" w:cs="Arial"/>
              <w:color w:val="000000" w:themeColor="text1"/>
              <w:sz w:val="16"/>
              <w:szCs w:val="16"/>
            </w:rPr>
          </w:pPr>
        </w:p>
        <w:p w14:paraId="061535AF" w14:textId="77777777" w:rsidR="00FE4C51" w:rsidRPr="002C425D" w:rsidRDefault="00FE4C51" w:rsidP="00FE4C51">
          <w:pPr>
            <w:pStyle w:val="Fuzeile"/>
            <w:jc w:val="right"/>
            <w:rPr>
              <w:rFonts w:ascii="Arial" w:hAnsi="Arial" w:cs="Arial"/>
              <w:color w:val="000000" w:themeColor="text1"/>
              <w:sz w:val="16"/>
              <w:szCs w:val="16"/>
            </w:rPr>
          </w:pPr>
          <w:r w:rsidRPr="002C425D">
            <w:rPr>
              <w:rFonts w:ascii="Arial" w:hAnsi="Arial" w:cs="Arial"/>
              <w:color w:val="000000" w:themeColor="text1"/>
              <w:sz w:val="16"/>
              <w:szCs w:val="16"/>
            </w:rPr>
            <w:t xml:space="preserve">Seite </w:t>
          </w:r>
          <w:r w:rsidRPr="002C425D">
            <w:rPr>
              <w:rFonts w:ascii="Arial" w:hAnsi="Arial" w:cs="Arial"/>
              <w:color w:val="000000" w:themeColor="text1"/>
              <w:sz w:val="16"/>
              <w:szCs w:val="16"/>
            </w:rPr>
            <w:fldChar w:fldCharType="begin"/>
          </w:r>
          <w:r w:rsidRPr="002C425D">
            <w:rPr>
              <w:rFonts w:ascii="Arial" w:hAnsi="Arial" w:cs="Arial"/>
              <w:color w:val="000000" w:themeColor="text1"/>
              <w:sz w:val="16"/>
              <w:szCs w:val="16"/>
            </w:rPr>
            <w:instrText>PAGE  \* Arabic  \* MERGEFORMAT</w:instrText>
          </w:r>
          <w:r w:rsidRPr="002C425D">
            <w:rPr>
              <w:rFonts w:ascii="Arial" w:hAnsi="Arial" w:cs="Arial"/>
              <w:color w:val="000000" w:themeColor="text1"/>
              <w:sz w:val="16"/>
              <w:szCs w:val="16"/>
            </w:rPr>
            <w:fldChar w:fldCharType="separate"/>
          </w:r>
          <w:r>
            <w:rPr>
              <w:rFonts w:ascii="Arial" w:hAnsi="Arial" w:cs="Arial"/>
              <w:color w:val="000000" w:themeColor="text1"/>
              <w:sz w:val="16"/>
              <w:szCs w:val="16"/>
            </w:rPr>
            <w:t>1</w:t>
          </w:r>
          <w:r w:rsidRPr="002C425D">
            <w:rPr>
              <w:rFonts w:ascii="Arial" w:hAnsi="Arial" w:cs="Arial"/>
              <w:color w:val="000000" w:themeColor="text1"/>
              <w:sz w:val="16"/>
              <w:szCs w:val="16"/>
            </w:rPr>
            <w:fldChar w:fldCharType="end"/>
          </w:r>
          <w:r w:rsidRPr="002C425D">
            <w:rPr>
              <w:rFonts w:ascii="Arial" w:hAnsi="Arial" w:cs="Arial"/>
              <w:color w:val="000000" w:themeColor="text1"/>
              <w:sz w:val="16"/>
              <w:szCs w:val="16"/>
            </w:rPr>
            <w:t xml:space="preserve"> von </w:t>
          </w:r>
          <w:r w:rsidRPr="002C425D">
            <w:rPr>
              <w:rFonts w:ascii="Arial" w:hAnsi="Arial" w:cs="Arial"/>
              <w:color w:val="000000" w:themeColor="text1"/>
              <w:sz w:val="16"/>
              <w:szCs w:val="16"/>
            </w:rPr>
            <w:fldChar w:fldCharType="begin"/>
          </w:r>
          <w:r w:rsidRPr="002C425D">
            <w:rPr>
              <w:rFonts w:ascii="Arial" w:hAnsi="Arial" w:cs="Arial"/>
              <w:color w:val="000000" w:themeColor="text1"/>
              <w:sz w:val="16"/>
              <w:szCs w:val="16"/>
            </w:rPr>
            <w:instrText>NUMPAGES \* Arabisch \* MERGEFORMAT</w:instrText>
          </w:r>
          <w:r w:rsidRPr="002C425D">
            <w:rPr>
              <w:rFonts w:ascii="Arial" w:hAnsi="Arial" w:cs="Arial"/>
              <w:color w:val="000000" w:themeColor="text1"/>
              <w:sz w:val="16"/>
              <w:szCs w:val="16"/>
            </w:rPr>
            <w:fldChar w:fldCharType="separate"/>
          </w:r>
          <w:r>
            <w:rPr>
              <w:rFonts w:ascii="Arial" w:hAnsi="Arial" w:cs="Arial"/>
              <w:color w:val="000000" w:themeColor="text1"/>
              <w:sz w:val="16"/>
              <w:szCs w:val="16"/>
            </w:rPr>
            <w:t>2</w:t>
          </w:r>
          <w:r w:rsidRPr="002C425D">
            <w:rPr>
              <w:rFonts w:ascii="Arial" w:hAnsi="Arial" w:cs="Arial"/>
              <w:color w:val="000000" w:themeColor="text1"/>
              <w:sz w:val="16"/>
              <w:szCs w:val="16"/>
            </w:rPr>
            <w:fldChar w:fldCharType="end"/>
          </w:r>
        </w:p>
      </w:tc>
    </w:tr>
  </w:tbl>
  <w:p w14:paraId="6B3883A6" w14:textId="49327C32" w:rsidR="004B79CC" w:rsidRPr="00FE4C51" w:rsidRDefault="00FE4C51" w:rsidP="00FE4C51">
    <w:pPr>
      <w:pStyle w:val="Fuzeile"/>
      <w:tabs>
        <w:tab w:val="clear" w:pos="4536"/>
        <w:tab w:val="clear" w:pos="9072"/>
        <w:tab w:val="left" w:pos="3443"/>
        <w:tab w:val="left" w:pos="3485"/>
      </w:tabs>
      <w:rPr>
        <w:rFonts w:ascii="Arial" w:hAnsi="Arial" w:cs="Arial"/>
        <w:sz w:val="16"/>
        <w:szCs w:val="16"/>
      </w:rPr>
    </w:pPr>
    <w:r>
      <w:rPr>
        <w:rFonts w:ascii="Arial" w:hAnsi="Arial" w:cs="Arial"/>
        <w:sz w:val="16"/>
        <w:szCs w:val="16"/>
      </w:rPr>
      <w:tab/>
    </w:r>
    <w:r>
      <w:rPr>
        <w:rFonts w:ascii="Arial" w:hAnsi="Arial" w:cs="Arial"/>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965B3" w14:textId="77777777" w:rsidR="004B79CC" w:rsidRDefault="004B79CC">
    <w:pPr>
      <w:pStyle w:val="Fuzeile"/>
    </w:pPr>
    <w:r>
      <w:t>Hinweis: Neben den personalvertretungsrechtlichen Regelungen dient diese Dienstvereinbarung als Rechtsgrundlage für die Verarbeitung von personenbezogenen Beschäftigtendaten (§§ 88 Abs. 1 S. 1 NBG, 12 Abs. 1 NDSG)</w:t>
    </w:r>
  </w:p>
  <w:p w14:paraId="326F6429" w14:textId="77777777" w:rsidR="004B79CC" w:rsidRDefault="004B79CC">
    <w:pPr>
      <w:pStyle w:val="Fuzeile"/>
    </w:pPr>
  </w:p>
  <w:p w14:paraId="76625474" w14:textId="77777777" w:rsidR="004B79CC" w:rsidRDefault="004B79CC">
    <w:pPr>
      <w:pStyle w:val="Fuzeile"/>
    </w:pPr>
    <w:r>
      <w:t>Dieses Muster soll</w:t>
    </w:r>
    <w:r w:rsidR="00ED71C9">
      <w:t>te</w:t>
    </w:r>
    <w:r>
      <w:t xml:space="preserve"> nicht für Sachverhalte gelten, in denen eine Personalmanagementsoftware Gegenstand ist.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B84AD6" w14:textId="77777777" w:rsidR="009472F7" w:rsidRDefault="009472F7" w:rsidP="004C5590">
      <w:pPr>
        <w:spacing w:after="0" w:line="240" w:lineRule="auto"/>
      </w:pPr>
      <w:r>
        <w:separator/>
      </w:r>
    </w:p>
  </w:footnote>
  <w:footnote w:type="continuationSeparator" w:id="0">
    <w:p w14:paraId="37E1BEE0" w14:textId="77777777" w:rsidR="009472F7" w:rsidRDefault="009472F7" w:rsidP="004C5590">
      <w:pPr>
        <w:spacing w:after="0" w:line="240" w:lineRule="auto"/>
      </w:pPr>
      <w:r>
        <w:continuationSeparator/>
      </w:r>
    </w:p>
  </w:footnote>
  <w:footnote w:id="1">
    <w:p w14:paraId="438DCDCE" w14:textId="77777777" w:rsidR="00ED71C9" w:rsidRDefault="00ED71C9" w:rsidP="00ED71C9">
      <w:pPr>
        <w:pStyle w:val="Fuzeile"/>
      </w:pPr>
      <w:r>
        <w:rPr>
          <w:rStyle w:val="Funotenzeichen"/>
        </w:rPr>
        <w:footnoteRef/>
      </w:r>
      <w:r>
        <w:t xml:space="preserve"> </w:t>
      </w:r>
      <w:r w:rsidRPr="00ED71C9">
        <w:rPr>
          <w:rFonts w:ascii="Arial" w:hAnsi="Arial" w:cs="Arial"/>
          <w:sz w:val="20"/>
          <w:szCs w:val="20"/>
        </w:rPr>
        <w:t xml:space="preserve">Hinweis: Die Kündigungsfrist beträgt gem. § 78 Abs. 4 NPersVG maximal 4 Monate. Eine Nachwirkung der Dienstvereinbarung kann nur in den Fällen des § 66 NPersVG vereinbart werden. </w:t>
      </w:r>
      <w:r w:rsidR="00D74C96">
        <w:rPr>
          <w:rFonts w:ascii="Arial" w:hAnsi="Arial" w:cs="Arial"/>
          <w:sz w:val="20"/>
          <w:szCs w:val="20"/>
        </w:rPr>
        <w:t>B</w:t>
      </w:r>
      <w:r w:rsidRPr="00ED71C9">
        <w:rPr>
          <w:rFonts w:ascii="Arial" w:hAnsi="Arial" w:cs="Arial"/>
          <w:sz w:val="20"/>
          <w:szCs w:val="20"/>
        </w:rPr>
        <w:t>ei der Einführung von EDV-Verfahren er</w:t>
      </w:r>
      <w:r>
        <w:rPr>
          <w:rFonts w:ascii="Arial" w:hAnsi="Arial" w:cs="Arial"/>
          <w:sz w:val="20"/>
          <w:szCs w:val="20"/>
        </w:rPr>
        <w:t>g</w:t>
      </w:r>
      <w:r w:rsidRPr="00ED71C9">
        <w:rPr>
          <w:rFonts w:ascii="Arial" w:hAnsi="Arial" w:cs="Arial"/>
          <w:sz w:val="20"/>
          <w:szCs w:val="20"/>
        </w:rPr>
        <w:t>ibt sich der Mitbestimmungstatbestand</w:t>
      </w:r>
      <w:r w:rsidR="00D74C96">
        <w:rPr>
          <w:rFonts w:ascii="Arial" w:hAnsi="Arial" w:cs="Arial"/>
          <w:sz w:val="20"/>
          <w:szCs w:val="20"/>
        </w:rPr>
        <w:t xml:space="preserve"> in der Regel</w:t>
      </w:r>
      <w:r w:rsidRPr="00ED71C9">
        <w:rPr>
          <w:rFonts w:ascii="Arial" w:hAnsi="Arial" w:cs="Arial"/>
          <w:sz w:val="20"/>
          <w:szCs w:val="20"/>
        </w:rPr>
        <w:t xml:space="preserve"> aus § 67 Abs. 1 Nr. 2 NPersVG).</w:t>
      </w:r>
    </w:p>
    <w:p w14:paraId="321D4190" w14:textId="77777777" w:rsidR="00ED71C9" w:rsidRDefault="00ED71C9">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FFBB5" w14:textId="076C3D33" w:rsidR="004B79CC" w:rsidRPr="00FE4C51" w:rsidRDefault="00FE4C51" w:rsidP="00FE4C51">
    <w:pPr>
      <w:jc w:val="right"/>
      <w:rPr>
        <w:rFonts w:ascii="Arial" w:hAnsi="Arial" w:cs="Arial"/>
        <w:b/>
        <w:bCs/>
      </w:rPr>
    </w:pPr>
    <w:r w:rsidRPr="007C1516">
      <w:rPr>
        <w:rFonts w:ascii="Arial" w:hAnsi="Arial" w:cs="Arial"/>
        <w:b/>
        <w:bCs/>
        <w:noProof/>
      </w:rPr>
      <w:drawing>
        <wp:anchor distT="0" distB="0" distL="114300" distR="114300" simplePos="0" relativeHeight="251659264" behindDoc="0" locked="0" layoutInCell="1" allowOverlap="1" wp14:anchorId="3EC73A4A" wp14:editId="7C13F575">
          <wp:simplePos x="0" y="0"/>
          <wp:positionH relativeFrom="column">
            <wp:posOffset>-61595</wp:posOffset>
          </wp:positionH>
          <wp:positionV relativeFrom="paragraph">
            <wp:posOffset>-233045</wp:posOffset>
          </wp:positionV>
          <wp:extent cx="1228725" cy="589915"/>
          <wp:effectExtent l="0" t="0" r="0" b="0"/>
          <wp:wrapNone/>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228725" cy="589915"/>
                  </a:xfrm>
                  <a:prstGeom prst="rect">
                    <a:avLst/>
                  </a:prstGeom>
                </pic:spPr>
              </pic:pic>
            </a:graphicData>
          </a:graphic>
          <wp14:sizeRelH relativeFrom="page">
            <wp14:pctWidth>0</wp14:pctWidth>
          </wp14:sizeRelH>
          <wp14:sizeRelV relativeFrom="page">
            <wp14:pctHeight>0</wp14:pctHeight>
          </wp14:sizeRelV>
        </wp:anchor>
      </w:drawing>
    </w:r>
    <w:r w:rsidRPr="007C1516">
      <w:rPr>
        <w:rFonts w:ascii="Arial" w:hAnsi="Arial" w:cs="Arial"/>
        <w:b/>
        <w:bCs/>
        <w:color w:val="2896D2"/>
        <w:sz w:val="16"/>
        <w:szCs w:val="16"/>
      </w:rPr>
      <w:t xml:space="preserve">Arbeitsgruppe </w:t>
    </w:r>
    <w:r w:rsidRPr="007C1516">
      <w:rPr>
        <w:rFonts w:ascii="Arial" w:hAnsi="Arial" w:cs="Arial"/>
        <w:b/>
        <w:bCs/>
        <w:color w:val="000000"/>
        <w:sz w:val="16"/>
        <w:szCs w:val="16"/>
      </w:rPr>
      <w:br/>
      <w:t>Datenschutz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D59CB"/>
    <w:multiLevelType w:val="hybridMultilevel"/>
    <w:tmpl w:val="2D161F1C"/>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E74EC1"/>
    <w:multiLevelType w:val="hybridMultilevel"/>
    <w:tmpl w:val="34D8B230"/>
    <w:lvl w:ilvl="0" w:tplc="2BE411B0">
      <w:start w:val="2"/>
      <w:numFmt w:val="bullet"/>
      <w:lvlText w:val="-"/>
      <w:lvlJc w:val="left"/>
      <w:pPr>
        <w:ind w:left="720" w:hanging="360"/>
      </w:pPr>
      <w:rPr>
        <w:rFonts w:ascii="Cambria" w:eastAsia="Times New Roman" w:hAnsi="Cambr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0E67A7"/>
    <w:multiLevelType w:val="hybridMultilevel"/>
    <w:tmpl w:val="9C34F8A2"/>
    <w:lvl w:ilvl="0" w:tplc="E05A80B8">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15:restartNumberingAfterBreak="0">
    <w:nsid w:val="286D947A"/>
    <w:multiLevelType w:val="hybridMultilevel"/>
    <w:tmpl w:val="A6464814"/>
    <w:lvl w:ilvl="0" w:tplc="B29803FC">
      <w:start w:val="1"/>
      <w:numFmt w:val="decimal"/>
      <w:lvlText w:val="%1."/>
      <w:lvlJc w:val="left"/>
      <w:pPr>
        <w:ind w:left="720" w:hanging="360"/>
      </w:pPr>
    </w:lvl>
    <w:lvl w:ilvl="1" w:tplc="3892A3A2">
      <w:start w:val="1"/>
      <w:numFmt w:val="lowerLetter"/>
      <w:lvlText w:val="%2."/>
      <w:lvlJc w:val="left"/>
      <w:pPr>
        <w:ind w:left="1440" w:hanging="360"/>
      </w:pPr>
    </w:lvl>
    <w:lvl w:ilvl="2" w:tplc="119E2DE4">
      <w:start w:val="1"/>
      <w:numFmt w:val="lowerRoman"/>
      <w:lvlText w:val="%3."/>
      <w:lvlJc w:val="right"/>
      <w:pPr>
        <w:ind w:left="2160" w:hanging="180"/>
      </w:pPr>
    </w:lvl>
    <w:lvl w:ilvl="3" w:tplc="062C1546">
      <w:start w:val="1"/>
      <w:numFmt w:val="decimal"/>
      <w:lvlText w:val="%4."/>
      <w:lvlJc w:val="left"/>
      <w:pPr>
        <w:ind w:left="2880" w:hanging="360"/>
      </w:pPr>
    </w:lvl>
    <w:lvl w:ilvl="4" w:tplc="928206E0">
      <w:start w:val="1"/>
      <w:numFmt w:val="lowerLetter"/>
      <w:lvlText w:val="%5."/>
      <w:lvlJc w:val="left"/>
      <w:pPr>
        <w:ind w:left="3600" w:hanging="360"/>
      </w:pPr>
    </w:lvl>
    <w:lvl w:ilvl="5" w:tplc="037860C6">
      <w:start w:val="1"/>
      <w:numFmt w:val="lowerRoman"/>
      <w:lvlText w:val="%6."/>
      <w:lvlJc w:val="right"/>
      <w:pPr>
        <w:ind w:left="4320" w:hanging="180"/>
      </w:pPr>
    </w:lvl>
    <w:lvl w:ilvl="6" w:tplc="F6D884E0">
      <w:start w:val="1"/>
      <w:numFmt w:val="decimal"/>
      <w:lvlText w:val="%7."/>
      <w:lvlJc w:val="left"/>
      <w:pPr>
        <w:ind w:left="5040" w:hanging="360"/>
      </w:pPr>
    </w:lvl>
    <w:lvl w:ilvl="7" w:tplc="1FD48C10">
      <w:start w:val="1"/>
      <w:numFmt w:val="lowerLetter"/>
      <w:lvlText w:val="%8."/>
      <w:lvlJc w:val="left"/>
      <w:pPr>
        <w:ind w:left="5760" w:hanging="360"/>
      </w:pPr>
    </w:lvl>
    <w:lvl w:ilvl="8" w:tplc="C0C24950">
      <w:start w:val="1"/>
      <w:numFmt w:val="lowerRoman"/>
      <w:lvlText w:val="%9."/>
      <w:lvlJc w:val="right"/>
      <w:pPr>
        <w:ind w:left="6480" w:hanging="180"/>
      </w:pPr>
    </w:lvl>
  </w:abstractNum>
  <w:abstractNum w:abstractNumId="4" w15:restartNumberingAfterBreak="0">
    <w:nsid w:val="2B2E2E50"/>
    <w:multiLevelType w:val="hybridMultilevel"/>
    <w:tmpl w:val="F2543B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E4942C8"/>
    <w:multiLevelType w:val="hybridMultilevel"/>
    <w:tmpl w:val="85FA41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1563FEB"/>
    <w:multiLevelType w:val="hybridMultilevel"/>
    <w:tmpl w:val="6E2A9B26"/>
    <w:lvl w:ilvl="0" w:tplc="727C8C8C">
      <w:start w:val="1"/>
      <w:numFmt w:val="decimal"/>
      <w:lvlText w:val="%1."/>
      <w:lvlJc w:val="center"/>
      <w:pPr>
        <w:ind w:left="36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7" w15:restartNumberingAfterBreak="0">
    <w:nsid w:val="42061F0D"/>
    <w:multiLevelType w:val="hybridMultilevel"/>
    <w:tmpl w:val="A6C2C98C"/>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4C2B6573"/>
    <w:multiLevelType w:val="hybridMultilevel"/>
    <w:tmpl w:val="18001950"/>
    <w:lvl w:ilvl="0" w:tplc="63F65C1C">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41158EB"/>
    <w:multiLevelType w:val="hybridMultilevel"/>
    <w:tmpl w:val="B66AAEA2"/>
    <w:lvl w:ilvl="0" w:tplc="07B28C02">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15:restartNumberingAfterBreak="0">
    <w:nsid w:val="5C0A43E6"/>
    <w:multiLevelType w:val="hybridMultilevel"/>
    <w:tmpl w:val="2F66DE9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61D37AA"/>
    <w:multiLevelType w:val="hybridMultilevel"/>
    <w:tmpl w:val="10108D5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97634DE"/>
    <w:multiLevelType w:val="hybridMultilevel"/>
    <w:tmpl w:val="8326B808"/>
    <w:lvl w:ilvl="0" w:tplc="3DF8D854">
      <w:start w:val="1"/>
      <w:numFmt w:val="bullet"/>
      <w:lvlText w:val=""/>
      <w:lvlJc w:val="left"/>
      <w:pPr>
        <w:tabs>
          <w:tab w:val="num" w:pos="720"/>
        </w:tabs>
        <w:ind w:left="720" w:hanging="360"/>
      </w:pPr>
      <w:rPr>
        <w:rFonts w:ascii="Wingdings" w:hAnsi="Wingdings" w:hint="default"/>
        <w:color w:val="0070C0"/>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CF40ED7"/>
    <w:multiLevelType w:val="hybridMultilevel"/>
    <w:tmpl w:val="CA0CD774"/>
    <w:lvl w:ilvl="0" w:tplc="FFFFFFFF">
      <w:start w:val="2"/>
      <w:numFmt w:val="bullet"/>
      <w:lvlText w:val="-"/>
      <w:lvlJc w:val="left"/>
      <w:pPr>
        <w:ind w:left="720" w:hanging="360"/>
      </w:pPr>
      <w:rPr>
        <w:rFonts w:ascii="Cambria" w:hAnsi="Cambri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7ED0BE9"/>
    <w:multiLevelType w:val="hybridMultilevel"/>
    <w:tmpl w:val="0860843C"/>
    <w:lvl w:ilvl="0" w:tplc="0407000F">
      <w:start w:val="1"/>
      <w:numFmt w:val="decimal"/>
      <w:lvlText w:val="%1."/>
      <w:lvlJc w:val="left"/>
      <w:pPr>
        <w:ind w:left="36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4"/>
  </w:num>
  <w:num w:numId="5">
    <w:abstractNumId w:val="9"/>
  </w:num>
  <w:num w:numId="6">
    <w:abstractNumId w:val="2"/>
  </w:num>
  <w:num w:numId="7">
    <w:abstractNumId w:val="12"/>
  </w:num>
  <w:num w:numId="8">
    <w:abstractNumId w:val="12"/>
  </w:num>
  <w:num w:numId="9">
    <w:abstractNumId w:val="8"/>
  </w:num>
  <w:num w:numId="10">
    <w:abstractNumId w:val="10"/>
  </w:num>
  <w:num w:numId="11">
    <w:abstractNumId w:val="13"/>
  </w:num>
  <w:num w:numId="12">
    <w:abstractNumId w:val="7"/>
  </w:num>
  <w:num w:numId="13">
    <w:abstractNumId w:val="14"/>
  </w:num>
  <w:num w:numId="14">
    <w:abstractNumId w:val="11"/>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686"/>
    <w:rsid w:val="00022F8F"/>
    <w:rsid w:val="00023130"/>
    <w:rsid w:val="000703F8"/>
    <w:rsid w:val="000912FD"/>
    <w:rsid w:val="000A05F3"/>
    <w:rsid w:val="000A75D2"/>
    <w:rsid w:val="000C73E0"/>
    <w:rsid w:val="000D6D81"/>
    <w:rsid w:val="000E4CCD"/>
    <w:rsid w:val="000E4EAB"/>
    <w:rsid w:val="001070F4"/>
    <w:rsid w:val="00110CF3"/>
    <w:rsid w:val="001176C4"/>
    <w:rsid w:val="001313AA"/>
    <w:rsid w:val="00143EAE"/>
    <w:rsid w:val="001452CB"/>
    <w:rsid w:val="00154AFB"/>
    <w:rsid w:val="00170F8D"/>
    <w:rsid w:val="00185584"/>
    <w:rsid w:val="001A64B8"/>
    <w:rsid w:val="001C5291"/>
    <w:rsid w:val="00223496"/>
    <w:rsid w:val="00224420"/>
    <w:rsid w:val="0022517C"/>
    <w:rsid w:val="002521FD"/>
    <w:rsid w:val="00271430"/>
    <w:rsid w:val="0028309D"/>
    <w:rsid w:val="002C1711"/>
    <w:rsid w:val="002D0630"/>
    <w:rsid w:val="002E1CBF"/>
    <w:rsid w:val="002E7E27"/>
    <w:rsid w:val="002F1E38"/>
    <w:rsid w:val="0034163F"/>
    <w:rsid w:val="003434E4"/>
    <w:rsid w:val="00346B08"/>
    <w:rsid w:val="003535DB"/>
    <w:rsid w:val="00353ECF"/>
    <w:rsid w:val="00361526"/>
    <w:rsid w:val="003634D9"/>
    <w:rsid w:val="00364B5C"/>
    <w:rsid w:val="00377855"/>
    <w:rsid w:val="00383B07"/>
    <w:rsid w:val="00392E42"/>
    <w:rsid w:val="003A79B6"/>
    <w:rsid w:val="003C30CD"/>
    <w:rsid w:val="003D3AB1"/>
    <w:rsid w:val="003F531D"/>
    <w:rsid w:val="003F7544"/>
    <w:rsid w:val="0041256B"/>
    <w:rsid w:val="0041588C"/>
    <w:rsid w:val="00430DBD"/>
    <w:rsid w:val="004807D9"/>
    <w:rsid w:val="004959B1"/>
    <w:rsid w:val="004A388A"/>
    <w:rsid w:val="004B79CC"/>
    <w:rsid w:val="004C5590"/>
    <w:rsid w:val="004D0860"/>
    <w:rsid w:val="004D3AE1"/>
    <w:rsid w:val="004F23EA"/>
    <w:rsid w:val="004F4432"/>
    <w:rsid w:val="00504DB8"/>
    <w:rsid w:val="0050692A"/>
    <w:rsid w:val="0052239A"/>
    <w:rsid w:val="005335DD"/>
    <w:rsid w:val="00574BAB"/>
    <w:rsid w:val="005845AA"/>
    <w:rsid w:val="00587332"/>
    <w:rsid w:val="00592EFD"/>
    <w:rsid w:val="006002ED"/>
    <w:rsid w:val="006024BE"/>
    <w:rsid w:val="006224B5"/>
    <w:rsid w:val="00635115"/>
    <w:rsid w:val="00655875"/>
    <w:rsid w:val="00666345"/>
    <w:rsid w:val="006903DD"/>
    <w:rsid w:val="00696E23"/>
    <w:rsid w:val="006A1422"/>
    <w:rsid w:val="006B2DF2"/>
    <w:rsid w:val="006B376F"/>
    <w:rsid w:val="006D35C6"/>
    <w:rsid w:val="006E4F6F"/>
    <w:rsid w:val="006F7C18"/>
    <w:rsid w:val="00714FCB"/>
    <w:rsid w:val="00757B64"/>
    <w:rsid w:val="00784D05"/>
    <w:rsid w:val="00785871"/>
    <w:rsid w:val="00795C45"/>
    <w:rsid w:val="007A4F24"/>
    <w:rsid w:val="007B7686"/>
    <w:rsid w:val="007C06AD"/>
    <w:rsid w:val="007E0FA7"/>
    <w:rsid w:val="007F62F8"/>
    <w:rsid w:val="008140EE"/>
    <w:rsid w:val="00853046"/>
    <w:rsid w:val="0088001F"/>
    <w:rsid w:val="00880366"/>
    <w:rsid w:val="0089452D"/>
    <w:rsid w:val="008A4318"/>
    <w:rsid w:val="008D33DC"/>
    <w:rsid w:val="008D6080"/>
    <w:rsid w:val="008E207E"/>
    <w:rsid w:val="008F0B17"/>
    <w:rsid w:val="00906420"/>
    <w:rsid w:val="009144AF"/>
    <w:rsid w:val="009472F7"/>
    <w:rsid w:val="00980BBC"/>
    <w:rsid w:val="0099144C"/>
    <w:rsid w:val="009D7DAC"/>
    <w:rsid w:val="009E03C8"/>
    <w:rsid w:val="009E0466"/>
    <w:rsid w:val="009F4AFB"/>
    <w:rsid w:val="00A20AA7"/>
    <w:rsid w:val="00A570C7"/>
    <w:rsid w:val="00A809FD"/>
    <w:rsid w:val="00A92506"/>
    <w:rsid w:val="00AA13CB"/>
    <w:rsid w:val="00AD338B"/>
    <w:rsid w:val="00AD3962"/>
    <w:rsid w:val="00AD3FB6"/>
    <w:rsid w:val="00AE332D"/>
    <w:rsid w:val="00B00BC4"/>
    <w:rsid w:val="00B133BE"/>
    <w:rsid w:val="00B33305"/>
    <w:rsid w:val="00BC163F"/>
    <w:rsid w:val="00BE0484"/>
    <w:rsid w:val="00BE4A68"/>
    <w:rsid w:val="00C626F1"/>
    <w:rsid w:val="00C814E5"/>
    <w:rsid w:val="00C8331A"/>
    <w:rsid w:val="00CA44AA"/>
    <w:rsid w:val="00CA71EF"/>
    <w:rsid w:val="00CB0909"/>
    <w:rsid w:val="00CD0D1F"/>
    <w:rsid w:val="00CD3BCE"/>
    <w:rsid w:val="00CE4FA4"/>
    <w:rsid w:val="00CF4F68"/>
    <w:rsid w:val="00D03EC3"/>
    <w:rsid w:val="00D111F0"/>
    <w:rsid w:val="00D40A41"/>
    <w:rsid w:val="00D52322"/>
    <w:rsid w:val="00D74C96"/>
    <w:rsid w:val="00D834B3"/>
    <w:rsid w:val="00D8369F"/>
    <w:rsid w:val="00D95EB4"/>
    <w:rsid w:val="00DA0A4E"/>
    <w:rsid w:val="00DA2011"/>
    <w:rsid w:val="00DB7752"/>
    <w:rsid w:val="00DC05DB"/>
    <w:rsid w:val="00DD530B"/>
    <w:rsid w:val="00E059ED"/>
    <w:rsid w:val="00E40368"/>
    <w:rsid w:val="00E63DC3"/>
    <w:rsid w:val="00E70CDE"/>
    <w:rsid w:val="00E755CF"/>
    <w:rsid w:val="00E90996"/>
    <w:rsid w:val="00E97E74"/>
    <w:rsid w:val="00EC73D3"/>
    <w:rsid w:val="00ED71C9"/>
    <w:rsid w:val="00EE6757"/>
    <w:rsid w:val="00EF2E1A"/>
    <w:rsid w:val="00F10427"/>
    <w:rsid w:val="00F135E1"/>
    <w:rsid w:val="00F1491C"/>
    <w:rsid w:val="00F25ED8"/>
    <w:rsid w:val="00F26E01"/>
    <w:rsid w:val="00F3284F"/>
    <w:rsid w:val="00F35C41"/>
    <w:rsid w:val="00F431BA"/>
    <w:rsid w:val="00F5028D"/>
    <w:rsid w:val="00F57258"/>
    <w:rsid w:val="00F65679"/>
    <w:rsid w:val="00F77B6B"/>
    <w:rsid w:val="00F8772D"/>
    <w:rsid w:val="00FA3F08"/>
    <w:rsid w:val="00FB0E92"/>
    <w:rsid w:val="00FB1071"/>
    <w:rsid w:val="00FE1025"/>
    <w:rsid w:val="00FE4C51"/>
    <w:rsid w:val="220D06A3"/>
    <w:rsid w:val="635DF468"/>
    <w:rsid w:val="775303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857C6F7"/>
  <w15:docId w15:val="{42FBCB9A-387C-9946-9117-51D94F630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D3BCE"/>
    <w:pPr>
      <w:spacing w:after="200" w:line="276" w:lineRule="auto"/>
    </w:pPr>
    <w:rPr>
      <w:rFonts w:ascii="Cambria" w:eastAsia="Times New Roman" w:hAnsi="Cambria"/>
      <w:lang w:eastAsia="en-US"/>
    </w:rPr>
  </w:style>
  <w:style w:type="paragraph" w:styleId="berschrift1">
    <w:name w:val="heading 1"/>
    <w:basedOn w:val="Standard"/>
    <w:next w:val="Standard"/>
    <w:link w:val="berschrift1Zchn"/>
    <w:uiPriority w:val="99"/>
    <w:qFormat/>
    <w:rsid w:val="002C1711"/>
    <w:pPr>
      <w:spacing w:before="100" w:beforeAutospacing="1" w:after="100" w:afterAutospacing="1"/>
      <w:contextualSpacing/>
      <w:jc w:val="center"/>
      <w:outlineLvl w:val="0"/>
    </w:pPr>
    <w:rPr>
      <w:rFonts w:ascii="Arial" w:hAnsi="Arial"/>
      <w:b/>
      <w:spacing w:val="5"/>
      <w:sz w:val="24"/>
      <w:szCs w:val="36"/>
    </w:rPr>
  </w:style>
  <w:style w:type="paragraph" w:styleId="berschrift2">
    <w:name w:val="heading 2"/>
    <w:basedOn w:val="berschrift1"/>
    <w:next w:val="berschrift1"/>
    <w:link w:val="berschrift2Zchn"/>
    <w:uiPriority w:val="99"/>
    <w:qFormat/>
    <w:rsid w:val="003A79B6"/>
    <w:pPr>
      <w:keepNext/>
      <w:keepLines/>
      <w:outlineLvl w:val="1"/>
    </w:pPr>
    <w:rPr>
      <w:bCs/>
      <w:szCs w:val="26"/>
    </w:rPr>
  </w:style>
  <w:style w:type="paragraph" w:styleId="berschrift3">
    <w:name w:val="heading 3"/>
    <w:basedOn w:val="Standard"/>
    <w:next w:val="Standard"/>
    <w:link w:val="berschrift3Zchn"/>
    <w:unhideWhenUsed/>
    <w:qFormat/>
    <w:locked/>
    <w:rsid w:val="001176C4"/>
    <w:pPr>
      <w:keepNext/>
      <w:keepLines/>
      <w:spacing w:before="600" w:after="100" w:afterAutospacing="1" w:line="240" w:lineRule="auto"/>
      <w:jc w:val="center"/>
      <w:outlineLvl w:val="2"/>
    </w:pPr>
    <w:rPr>
      <w:rFonts w:ascii="Arial" w:eastAsiaTheme="majorEastAsia" w:hAnsi="Arial" w:cstheme="majorBidi"/>
      <w:b/>
      <w:bCs/>
      <w:color w:val="226FA8"/>
      <w:sz w:val="24"/>
      <w14:shadow w14:blurRad="50800" w14:dist="38100" w14:dir="2700000" w14:sx="100000" w14:sy="100000" w14:kx="0" w14:ky="0" w14:algn="ctr">
        <w14:srgbClr w14:val="000000">
          <w14:alpha w14:val="60000"/>
        </w14:srgbClr>
      </w14:shadow>
    </w:rPr>
  </w:style>
  <w:style w:type="paragraph" w:styleId="berschrift4">
    <w:name w:val="heading 4"/>
    <w:basedOn w:val="Standard"/>
    <w:next w:val="Standard"/>
    <w:link w:val="berschrift4Zchn"/>
    <w:unhideWhenUsed/>
    <w:qFormat/>
    <w:locked/>
    <w:rsid w:val="003F7544"/>
    <w:pPr>
      <w:keepNext/>
      <w:keepLines/>
      <w:spacing w:before="200" w:after="0"/>
      <w:outlineLvl w:val="3"/>
    </w:pPr>
    <w:rPr>
      <w:rFonts w:asciiTheme="majorHAnsi" w:eastAsiaTheme="majorEastAsia" w:hAnsiTheme="majorHAnsi" w:cstheme="majorBidi"/>
      <w:b/>
      <w:bCs/>
      <w:i/>
      <w:iCs/>
      <w:color w:val="4F81BD" w:themeColor="accent1"/>
      <w:sz w:val="24"/>
    </w:rPr>
  </w:style>
  <w:style w:type="paragraph" w:styleId="berschrift5">
    <w:name w:val="heading 5"/>
    <w:basedOn w:val="Standard"/>
    <w:next w:val="Standard"/>
    <w:link w:val="berschrift5Zchn"/>
    <w:unhideWhenUsed/>
    <w:qFormat/>
    <w:locked/>
    <w:rsid w:val="00ED71C9"/>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nhideWhenUsed/>
    <w:qFormat/>
    <w:locked/>
    <w:rsid w:val="0085304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nhideWhenUsed/>
    <w:qFormat/>
    <w:locked/>
    <w:rsid w:val="0085304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nhideWhenUsed/>
    <w:qFormat/>
    <w:locked/>
    <w:rsid w:val="0085304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nhideWhenUsed/>
    <w:qFormat/>
    <w:locked/>
    <w:rsid w:val="0085304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2C1711"/>
    <w:rPr>
      <w:rFonts w:ascii="Arial" w:hAnsi="Arial" w:cs="Times New Roman"/>
      <w:b/>
      <w:spacing w:val="5"/>
      <w:sz w:val="36"/>
      <w:szCs w:val="36"/>
    </w:rPr>
  </w:style>
  <w:style w:type="character" w:customStyle="1" w:styleId="berschrift2Zchn">
    <w:name w:val="Überschrift 2 Zchn"/>
    <w:basedOn w:val="Absatz-Standardschriftart"/>
    <w:link w:val="berschrift2"/>
    <w:uiPriority w:val="99"/>
    <w:locked/>
    <w:rsid w:val="003A79B6"/>
    <w:rPr>
      <w:rFonts w:ascii="Arial" w:hAnsi="Arial" w:cs="Times New Roman"/>
      <w:b/>
      <w:bCs/>
      <w:spacing w:val="5"/>
      <w:sz w:val="26"/>
      <w:szCs w:val="26"/>
    </w:rPr>
  </w:style>
  <w:style w:type="paragraph" w:styleId="Titel">
    <w:name w:val="Title"/>
    <w:basedOn w:val="Standard"/>
    <w:next w:val="Standard"/>
    <w:link w:val="TitelZchn"/>
    <w:uiPriority w:val="99"/>
    <w:qFormat/>
    <w:rsid w:val="00655875"/>
    <w:pPr>
      <w:spacing w:before="100" w:beforeAutospacing="1" w:after="100" w:afterAutospacing="1"/>
      <w:contextualSpacing/>
      <w:jc w:val="center"/>
    </w:pPr>
    <w:rPr>
      <w:rFonts w:ascii="Arial" w:hAnsi="Arial"/>
      <w:b/>
      <w:sz w:val="32"/>
      <w:szCs w:val="52"/>
      <w:u w:val="single"/>
    </w:rPr>
  </w:style>
  <w:style w:type="character" w:customStyle="1" w:styleId="TitelZchn">
    <w:name w:val="Titel Zchn"/>
    <w:basedOn w:val="Absatz-Standardschriftart"/>
    <w:link w:val="Titel"/>
    <w:uiPriority w:val="99"/>
    <w:locked/>
    <w:rsid w:val="00655875"/>
    <w:rPr>
      <w:rFonts w:ascii="Arial" w:hAnsi="Arial" w:cs="Times New Roman"/>
      <w:b/>
      <w:sz w:val="52"/>
      <w:szCs w:val="52"/>
      <w:u w:val="single"/>
    </w:rPr>
  </w:style>
  <w:style w:type="paragraph" w:styleId="Listenabsatz">
    <w:name w:val="List Paragraph"/>
    <w:basedOn w:val="Standard"/>
    <w:uiPriority w:val="99"/>
    <w:qFormat/>
    <w:rsid w:val="007B7686"/>
    <w:pPr>
      <w:ind w:left="720"/>
      <w:contextualSpacing/>
    </w:pPr>
  </w:style>
  <w:style w:type="table" w:styleId="Tabellenraster">
    <w:name w:val="Table Grid"/>
    <w:basedOn w:val="NormaleTabelle"/>
    <w:uiPriority w:val="59"/>
    <w:rsid w:val="007B7686"/>
    <w:rPr>
      <w:rFonts w:ascii="Cambria" w:eastAsia="Times New Roman" w:hAnsi="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basedOn w:val="Standard"/>
    <w:next w:val="Standard"/>
    <w:link w:val="UntertitelZchn"/>
    <w:uiPriority w:val="99"/>
    <w:qFormat/>
    <w:rsid w:val="00655875"/>
    <w:pPr>
      <w:numPr>
        <w:ilvl w:val="1"/>
      </w:numPr>
    </w:pPr>
    <w:rPr>
      <w:i/>
      <w:iCs/>
      <w:color w:val="4F81BD"/>
      <w:spacing w:val="15"/>
      <w:sz w:val="24"/>
      <w:szCs w:val="24"/>
      <w:lang w:eastAsia="de-DE"/>
    </w:rPr>
  </w:style>
  <w:style w:type="character" w:customStyle="1" w:styleId="UntertitelZchn">
    <w:name w:val="Untertitel Zchn"/>
    <w:basedOn w:val="Absatz-Standardschriftart"/>
    <w:link w:val="Untertitel"/>
    <w:uiPriority w:val="99"/>
    <w:locked/>
    <w:rsid w:val="00655875"/>
    <w:rPr>
      <w:rFonts w:ascii="Cambria" w:hAnsi="Cambria" w:cs="Times New Roman"/>
      <w:i/>
      <w:iCs/>
      <w:color w:val="4F81BD"/>
      <w:spacing w:val="15"/>
      <w:sz w:val="24"/>
      <w:szCs w:val="24"/>
      <w:lang w:eastAsia="de-DE"/>
    </w:rPr>
  </w:style>
  <w:style w:type="paragraph" w:styleId="Sprechblasentext">
    <w:name w:val="Balloon Text"/>
    <w:basedOn w:val="Standard"/>
    <w:link w:val="SprechblasentextZchn"/>
    <w:uiPriority w:val="99"/>
    <w:semiHidden/>
    <w:rsid w:val="0065587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655875"/>
    <w:rPr>
      <w:rFonts w:ascii="Tahoma" w:hAnsi="Tahoma" w:cs="Tahoma"/>
      <w:sz w:val="16"/>
      <w:szCs w:val="16"/>
    </w:rPr>
  </w:style>
  <w:style w:type="paragraph" w:styleId="KeinLeerraum">
    <w:name w:val="No Spacing"/>
    <w:link w:val="KeinLeerraumZchn"/>
    <w:uiPriority w:val="1"/>
    <w:qFormat/>
    <w:rsid w:val="009E03C8"/>
    <w:rPr>
      <w:rFonts w:eastAsia="Times New Roman"/>
    </w:rPr>
  </w:style>
  <w:style w:type="character" w:customStyle="1" w:styleId="KeinLeerraumZchn">
    <w:name w:val="Kein Leerraum Zchn"/>
    <w:basedOn w:val="Absatz-Standardschriftart"/>
    <w:link w:val="KeinLeerraum"/>
    <w:uiPriority w:val="1"/>
    <w:locked/>
    <w:rsid w:val="009E03C8"/>
    <w:rPr>
      <w:rFonts w:eastAsia="Times New Roman" w:cs="Times New Roman"/>
      <w:sz w:val="22"/>
      <w:szCs w:val="22"/>
      <w:lang w:val="de-DE" w:eastAsia="de-DE" w:bidi="ar-SA"/>
    </w:rPr>
  </w:style>
  <w:style w:type="paragraph" w:styleId="Inhaltsverzeichnisberschrift">
    <w:name w:val="TOC Heading"/>
    <w:basedOn w:val="berschrift1"/>
    <w:next w:val="Standard"/>
    <w:uiPriority w:val="99"/>
    <w:qFormat/>
    <w:rsid w:val="00E63DC3"/>
    <w:pPr>
      <w:keepNext/>
      <w:keepLines/>
      <w:spacing w:before="480" w:beforeAutospacing="0" w:after="0" w:afterAutospacing="0"/>
      <w:contextualSpacing w:val="0"/>
      <w:jc w:val="left"/>
      <w:outlineLvl w:val="9"/>
    </w:pPr>
    <w:rPr>
      <w:rFonts w:ascii="Cambria" w:hAnsi="Cambria"/>
      <w:bCs/>
      <w:color w:val="365F91"/>
      <w:spacing w:val="0"/>
      <w:sz w:val="28"/>
      <w:szCs w:val="28"/>
      <w:lang w:eastAsia="de-DE"/>
    </w:rPr>
  </w:style>
  <w:style w:type="paragraph" w:styleId="Verzeichnis1">
    <w:name w:val="toc 1"/>
    <w:basedOn w:val="Standard"/>
    <w:next w:val="Standard"/>
    <w:autoRedefine/>
    <w:uiPriority w:val="39"/>
    <w:rsid w:val="00E63DC3"/>
    <w:pPr>
      <w:spacing w:after="100"/>
    </w:pPr>
  </w:style>
  <w:style w:type="paragraph" w:styleId="Verzeichnis2">
    <w:name w:val="toc 2"/>
    <w:basedOn w:val="Standard"/>
    <w:next w:val="Standard"/>
    <w:autoRedefine/>
    <w:uiPriority w:val="99"/>
    <w:rsid w:val="00E63DC3"/>
    <w:pPr>
      <w:spacing w:after="100"/>
      <w:ind w:left="220"/>
    </w:pPr>
  </w:style>
  <w:style w:type="character" w:styleId="Hyperlink">
    <w:name w:val="Hyperlink"/>
    <w:basedOn w:val="Absatz-Standardschriftart"/>
    <w:uiPriority w:val="99"/>
    <w:rsid w:val="00E63DC3"/>
    <w:rPr>
      <w:rFonts w:cs="Times New Roman"/>
      <w:color w:val="0000FF"/>
      <w:u w:val="single"/>
    </w:rPr>
  </w:style>
  <w:style w:type="paragraph" w:styleId="Kopfzeile">
    <w:name w:val="header"/>
    <w:basedOn w:val="Standard"/>
    <w:link w:val="KopfzeileZchn"/>
    <w:uiPriority w:val="99"/>
    <w:rsid w:val="004C559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4C5590"/>
    <w:rPr>
      <w:rFonts w:ascii="Cambria" w:hAnsi="Cambria" w:cs="Times New Roman"/>
    </w:rPr>
  </w:style>
  <w:style w:type="paragraph" w:styleId="Fuzeile">
    <w:name w:val="footer"/>
    <w:basedOn w:val="Standard"/>
    <w:link w:val="FuzeileZchn"/>
    <w:uiPriority w:val="99"/>
    <w:rsid w:val="004C5590"/>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4C5590"/>
    <w:rPr>
      <w:rFonts w:ascii="Cambria" w:hAnsi="Cambria" w:cs="Times New Roman"/>
    </w:rPr>
  </w:style>
  <w:style w:type="character" w:styleId="Platzhaltertext">
    <w:name w:val="Placeholder Text"/>
    <w:basedOn w:val="Absatz-Standardschriftart"/>
    <w:uiPriority w:val="99"/>
    <w:semiHidden/>
    <w:rsid w:val="004C5590"/>
    <w:rPr>
      <w:rFonts w:cs="Times New Roman"/>
      <w:color w:val="808080"/>
    </w:rPr>
  </w:style>
  <w:style w:type="character" w:styleId="Kommentarzeichen">
    <w:name w:val="annotation reference"/>
    <w:basedOn w:val="Absatz-Standardschriftart"/>
    <w:semiHidden/>
    <w:rsid w:val="00D8369F"/>
    <w:rPr>
      <w:rFonts w:cs="Times New Roman"/>
      <w:sz w:val="16"/>
      <w:szCs w:val="16"/>
    </w:rPr>
  </w:style>
  <w:style w:type="paragraph" w:styleId="Kommentartext">
    <w:name w:val="annotation text"/>
    <w:basedOn w:val="Standard"/>
    <w:link w:val="KommentartextZchn"/>
    <w:semiHidden/>
    <w:rsid w:val="00D8369F"/>
    <w:rPr>
      <w:sz w:val="20"/>
      <w:szCs w:val="20"/>
    </w:rPr>
  </w:style>
  <w:style w:type="character" w:customStyle="1" w:styleId="KommentartextZchn">
    <w:name w:val="Kommentartext Zchn"/>
    <w:basedOn w:val="Absatz-Standardschriftart"/>
    <w:link w:val="Kommentartext"/>
    <w:uiPriority w:val="99"/>
    <w:semiHidden/>
    <w:locked/>
    <w:rsid w:val="00AD3FB6"/>
    <w:rPr>
      <w:rFonts w:ascii="Cambria" w:hAnsi="Cambria" w:cs="Times New Roman"/>
      <w:sz w:val="20"/>
      <w:szCs w:val="20"/>
      <w:lang w:eastAsia="en-US"/>
    </w:rPr>
  </w:style>
  <w:style w:type="paragraph" w:styleId="Kommentarthema">
    <w:name w:val="annotation subject"/>
    <w:basedOn w:val="Kommentartext"/>
    <w:next w:val="Kommentartext"/>
    <w:link w:val="KommentarthemaZchn"/>
    <w:uiPriority w:val="99"/>
    <w:semiHidden/>
    <w:rsid w:val="00D8369F"/>
    <w:rPr>
      <w:b/>
      <w:bCs/>
    </w:rPr>
  </w:style>
  <w:style w:type="character" w:customStyle="1" w:styleId="KommentarthemaZchn">
    <w:name w:val="Kommentarthema Zchn"/>
    <w:basedOn w:val="KommentartextZchn"/>
    <w:link w:val="Kommentarthema"/>
    <w:uiPriority w:val="99"/>
    <w:semiHidden/>
    <w:locked/>
    <w:rsid w:val="00AD3FB6"/>
    <w:rPr>
      <w:rFonts w:ascii="Cambria" w:hAnsi="Cambria" w:cs="Times New Roman"/>
      <w:b/>
      <w:bCs/>
      <w:sz w:val="20"/>
      <w:szCs w:val="20"/>
      <w:lang w:eastAsia="en-US"/>
    </w:rPr>
  </w:style>
  <w:style w:type="paragraph" w:styleId="StandardWeb">
    <w:name w:val="Normal (Web)"/>
    <w:basedOn w:val="Standard"/>
    <w:uiPriority w:val="99"/>
    <w:rsid w:val="00CB0909"/>
    <w:pPr>
      <w:spacing w:after="168" w:line="240" w:lineRule="auto"/>
    </w:pPr>
    <w:rPr>
      <w:rFonts w:ascii="Times New Roman" w:eastAsia="Calibri" w:hAnsi="Times New Roman"/>
      <w:sz w:val="24"/>
      <w:szCs w:val="24"/>
      <w:lang w:eastAsia="de-DE"/>
    </w:rPr>
  </w:style>
  <w:style w:type="paragraph" w:styleId="berarbeitung">
    <w:name w:val="Revision"/>
    <w:hidden/>
    <w:uiPriority w:val="99"/>
    <w:semiHidden/>
    <w:rsid w:val="00AD338B"/>
    <w:rPr>
      <w:rFonts w:ascii="Cambria" w:eastAsia="Times New Roman" w:hAnsi="Cambria"/>
      <w:lang w:eastAsia="en-US"/>
    </w:rPr>
  </w:style>
  <w:style w:type="character" w:customStyle="1" w:styleId="berschrift3Zchn">
    <w:name w:val="Überschrift 3 Zchn"/>
    <w:basedOn w:val="Absatz-Standardschriftart"/>
    <w:link w:val="berschrift3"/>
    <w:rsid w:val="001176C4"/>
    <w:rPr>
      <w:rFonts w:ascii="Arial" w:eastAsiaTheme="majorEastAsia" w:hAnsi="Arial" w:cstheme="majorBidi"/>
      <w:b/>
      <w:bCs/>
      <w:color w:val="226FA8"/>
      <w:sz w:val="24"/>
      <w:lang w:eastAsia="en-US"/>
      <w14:shadow w14:blurRad="50800" w14:dist="38100" w14:dir="2700000" w14:sx="100000" w14:sy="100000" w14:kx="0" w14:ky="0" w14:algn="ctr">
        <w14:srgbClr w14:val="000000">
          <w14:alpha w14:val="60000"/>
        </w14:srgbClr>
      </w14:shadow>
    </w:rPr>
  </w:style>
  <w:style w:type="paragraph" w:styleId="Verzeichnis3">
    <w:name w:val="toc 3"/>
    <w:basedOn w:val="Standard"/>
    <w:next w:val="Standard"/>
    <w:autoRedefine/>
    <w:uiPriority w:val="39"/>
    <w:locked/>
    <w:rsid w:val="00DD530B"/>
    <w:pPr>
      <w:tabs>
        <w:tab w:val="right" w:leader="dot" w:pos="9062"/>
      </w:tabs>
      <w:spacing w:after="100"/>
    </w:pPr>
  </w:style>
  <w:style w:type="character" w:styleId="Fett">
    <w:name w:val="Strong"/>
    <w:basedOn w:val="Absatz-Standardschriftart"/>
    <w:uiPriority w:val="22"/>
    <w:qFormat/>
    <w:locked/>
    <w:rsid w:val="00ED71C9"/>
    <w:rPr>
      <w:b/>
      <w:bCs/>
    </w:rPr>
  </w:style>
  <w:style w:type="character" w:styleId="Hervorhebung">
    <w:name w:val="Emphasis"/>
    <w:basedOn w:val="Absatz-Standardschriftart"/>
    <w:qFormat/>
    <w:locked/>
    <w:rsid w:val="00ED71C9"/>
    <w:rPr>
      <w:i/>
      <w:iCs/>
    </w:rPr>
  </w:style>
  <w:style w:type="character" w:customStyle="1" w:styleId="berschrift4Zchn">
    <w:name w:val="Überschrift 4 Zchn"/>
    <w:basedOn w:val="Absatz-Standardschriftart"/>
    <w:link w:val="berschrift4"/>
    <w:rsid w:val="003F7544"/>
    <w:rPr>
      <w:rFonts w:asciiTheme="majorHAnsi" w:eastAsiaTheme="majorEastAsia" w:hAnsiTheme="majorHAnsi" w:cstheme="majorBidi"/>
      <w:b/>
      <w:bCs/>
      <w:i/>
      <w:iCs/>
      <w:color w:val="4F81BD" w:themeColor="accent1"/>
      <w:sz w:val="24"/>
      <w:lang w:eastAsia="en-US"/>
    </w:rPr>
  </w:style>
  <w:style w:type="paragraph" w:styleId="Zitat">
    <w:name w:val="Quote"/>
    <w:basedOn w:val="Standard"/>
    <w:next w:val="Standard"/>
    <w:link w:val="ZitatZchn"/>
    <w:uiPriority w:val="29"/>
    <w:qFormat/>
    <w:rsid w:val="00ED71C9"/>
    <w:rPr>
      <w:i/>
      <w:iCs/>
      <w:color w:val="000000" w:themeColor="text1"/>
    </w:rPr>
  </w:style>
  <w:style w:type="character" w:customStyle="1" w:styleId="ZitatZchn">
    <w:name w:val="Zitat Zchn"/>
    <w:basedOn w:val="Absatz-Standardschriftart"/>
    <w:link w:val="Zitat"/>
    <w:uiPriority w:val="29"/>
    <w:rsid w:val="00ED71C9"/>
    <w:rPr>
      <w:rFonts w:ascii="Cambria" w:eastAsia="Times New Roman" w:hAnsi="Cambria"/>
      <w:i/>
      <w:iCs/>
      <w:color w:val="000000" w:themeColor="text1"/>
      <w:lang w:eastAsia="en-US"/>
    </w:rPr>
  </w:style>
  <w:style w:type="character" w:customStyle="1" w:styleId="berschrift5Zchn">
    <w:name w:val="Überschrift 5 Zchn"/>
    <w:basedOn w:val="Absatz-Standardschriftart"/>
    <w:link w:val="berschrift5"/>
    <w:rsid w:val="00ED71C9"/>
    <w:rPr>
      <w:rFonts w:asciiTheme="majorHAnsi" w:eastAsiaTheme="majorEastAsia" w:hAnsiTheme="majorHAnsi" w:cstheme="majorBidi"/>
      <w:color w:val="243F60" w:themeColor="accent1" w:themeShade="7F"/>
      <w:lang w:eastAsia="en-US"/>
    </w:rPr>
  </w:style>
  <w:style w:type="paragraph" w:styleId="Funotentext">
    <w:name w:val="footnote text"/>
    <w:basedOn w:val="Standard"/>
    <w:link w:val="FunotentextZchn"/>
    <w:uiPriority w:val="99"/>
    <w:semiHidden/>
    <w:unhideWhenUsed/>
    <w:rsid w:val="00ED71C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D71C9"/>
    <w:rPr>
      <w:rFonts w:ascii="Cambria" w:eastAsia="Times New Roman" w:hAnsi="Cambria"/>
      <w:sz w:val="20"/>
      <w:szCs w:val="20"/>
      <w:lang w:eastAsia="en-US"/>
    </w:rPr>
  </w:style>
  <w:style w:type="character" w:styleId="Funotenzeichen">
    <w:name w:val="footnote reference"/>
    <w:basedOn w:val="Absatz-Standardschriftart"/>
    <w:uiPriority w:val="99"/>
    <w:semiHidden/>
    <w:unhideWhenUsed/>
    <w:rsid w:val="00ED71C9"/>
    <w:rPr>
      <w:vertAlign w:val="superscript"/>
    </w:rPr>
  </w:style>
  <w:style w:type="character" w:customStyle="1" w:styleId="berschrift6Zchn">
    <w:name w:val="Überschrift 6 Zchn"/>
    <w:basedOn w:val="Absatz-Standardschriftart"/>
    <w:link w:val="berschrift6"/>
    <w:rsid w:val="00853046"/>
    <w:rPr>
      <w:rFonts w:asciiTheme="majorHAnsi" w:eastAsiaTheme="majorEastAsia" w:hAnsiTheme="majorHAnsi" w:cstheme="majorBidi"/>
      <w:i/>
      <w:iCs/>
      <w:color w:val="243F60" w:themeColor="accent1" w:themeShade="7F"/>
      <w:lang w:eastAsia="en-US"/>
    </w:rPr>
  </w:style>
  <w:style w:type="character" w:customStyle="1" w:styleId="berschrift7Zchn">
    <w:name w:val="Überschrift 7 Zchn"/>
    <w:basedOn w:val="Absatz-Standardschriftart"/>
    <w:link w:val="berschrift7"/>
    <w:rsid w:val="00853046"/>
    <w:rPr>
      <w:rFonts w:asciiTheme="majorHAnsi" w:eastAsiaTheme="majorEastAsia" w:hAnsiTheme="majorHAnsi" w:cstheme="majorBidi"/>
      <w:i/>
      <w:iCs/>
      <w:color w:val="404040" w:themeColor="text1" w:themeTint="BF"/>
      <w:lang w:eastAsia="en-US"/>
    </w:rPr>
  </w:style>
  <w:style w:type="character" w:customStyle="1" w:styleId="berschrift8Zchn">
    <w:name w:val="Überschrift 8 Zchn"/>
    <w:basedOn w:val="Absatz-Standardschriftart"/>
    <w:link w:val="berschrift8"/>
    <w:rsid w:val="00853046"/>
    <w:rPr>
      <w:rFonts w:asciiTheme="majorHAnsi" w:eastAsiaTheme="majorEastAsia" w:hAnsiTheme="majorHAnsi" w:cstheme="majorBidi"/>
      <w:color w:val="404040" w:themeColor="text1" w:themeTint="BF"/>
      <w:sz w:val="20"/>
      <w:szCs w:val="20"/>
      <w:lang w:eastAsia="en-US"/>
    </w:rPr>
  </w:style>
  <w:style w:type="character" w:customStyle="1" w:styleId="berschrift9Zchn">
    <w:name w:val="Überschrift 9 Zchn"/>
    <w:basedOn w:val="Absatz-Standardschriftart"/>
    <w:link w:val="berschrift9"/>
    <w:rsid w:val="00853046"/>
    <w:rPr>
      <w:rFonts w:asciiTheme="majorHAnsi" w:eastAsiaTheme="majorEastAsia" w:hAnsiTheme="majorHAnsi" w:cstheme="majorBidi"/>
      <w:i/>
      <w:iCs/>
      <w:color w:val="404040" w:themeColor="text1" w:themeTint="BF"/>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000887">
      <w:bodyDiv w:val="1"/>
      <w:marLeft w:val="0"/>
      <w:marRight w:val="0"/>
      <w:marTop w:val="0"/>
      <w:marBottom w:val="0"/>
      <w:divBdr>
        <w:top w:val="none" w:sz="0" w:space="0" w:color="auto"/>
        <w:left w:val="none" w:sz="0" w:space="0" w:color="auto"/>
        <w:bottom w:val="none" w:sz="0" w:space="0" w:color="auto"/>
        <w:right w:val="none" w:sz="0" w:space="0" w:color="auto"/>
      </w:divBdr>
    </w:div>
    <w:div w:id="1592398313">
      <w:bodyDiv w:val="1"/>
      <w:marLeft w:val="0"/>
      <w:marRight w:val="0"/>
      <w:marTop w:val="0"/>
      <w:marBottom w:val="0"/>
      <w:divBdr>
        <w:top w:val="none" w:sz="0" w:space="0" w:color="auto"/>
        <w:left w:val="none" w:sz="0" w:space="0" w:color="auto"/>
        <w:bottom w:val="none" w:sz="0" w:space="0" w:color="auto"/>
        <w:right w:val="none" w:sz="0" w:space="0" w:color="auto"/>
      </w:divBdr>
    </w:div>
    <w:div w:id="193674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eck-online.beck.de/?typ=reference&amp;y=100&amp;g=EWG_DSGVO&amp;a=12"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bsi.bund.de/DE/Themen/Unternehmen-und-Organisationen/Informationen-und-Empfehlungen/Empfehlungen-nach-Angriffszielen/Cloud-Computing/Grundlagen/grundlagen_node.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eck-online.beck.de/?typ=reference&amp;y=100&amp;a=88&amp;g=EWG_DSGVO&amp;x=2"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beck-online.beck.de/?typ=reference&amp;y=100&amp;a=88&amp;g=EWG_DSGVO&amp;x=1" TargetMode="External"/><Relationship Id="rId4" Type="http://schemas.openxmlformats.org/officeDocument/2006/relationships/styles" Target="styles.xml"/><Relationship Id="rId9" Type="http://schemas.openxmlformats.org/officeDocument/2006/relationships/hyperlink" Target="https://beck-online.beck.de/?typ=reference&amp;y=100&amp;a=88&amp;g=EWG_DSGVO"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2013-04-04T00:00:00</PublishDate>
  <Abstract>Verantwortlich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1426992-B250-4500-A023-9E4AD4FD8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1153</Words>
  <Characters>8396</Characters>
  <Application>Microsoft Office Word</Application>
  <DocSecurity>0</DocSecurity>
  <Lines>69</Lines>
  <Paragraphs>19</Paragraphs>
  <ScaleCrop>false</ScaleCrop>
  <Company>HannIT</Company>
  <LinksUpToDate>false</LinksUpToDate>
  <CharactersWithSpaces>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Dienstvereinbarung der Stadt X über den
 Einsatz der Software XXX</dc:title>
  <dc:creator>Ulf Neumann</dc:creator>
  <cp:lastModifiedBy>Windows-Benutzer</cp:lastModifiedBy>
  <cp:revision>5</cp:revision>
  <cp:lastPrinted>2013-04-04T08:39:00Z</cp:lastPrinted>
  <dcterms:created xsi:type="dcterms:W3CDTF">2022-07-22T11:15:00Z</dcterms:created>
  <dcterms:modified xsi:type="dcterms:W3CDTF">2023-06-21T06:21:00Z</dcterms:modified>
</cp:coreProperties>
</file>